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E305" w14:textId="77777777" w:rsidR="006D2B0F" w:rsidRDefault="006D2B0F" w:rsidP="002C07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ikosh" w:hAnsi="Nikosh" w:cs="Nikosh"/>
          <w:b/>
          <w:bCs/>
          <w:color w:val="000000"/>
          <w:sz w:val="52"/>
          <w:szCs w:val="52"/>
          <w:lang w:bidi="bn-IN"/>
        </w:rPr>
      </w:pPr>
    </w:p>
    <w:p w14:paraId="78FF7110" w14:textId="046140AF" w:rsidR="002C0730" w:rsidRPr="006A38D9" w:rsidRDefault="00003B6D" w:rsidP="002C07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ikosh" w:hAnsi="Nikosh" w:cs="Nikosh"/>
          <w:color w:val="000000"/>
          <w:sz w:val="52"/>
          <w:szCs w:val="52"/>
        </w:rPr>
      </w:pPr>
      <w:r>
        <w:rPr>
          <w:rStyle w:val="normaltextrun"/>
          <w:rFonts w:ascii="Nikosh" w:hAnsi="Nikosh" w:cs="Nikosh"/>
          <w:b/>
          <w:bCs/>
          <w:color w:val="000000"/>
          <w:sz w:val="52"/>
          <w:szCs w:val="52"/>
          <w:lang w:bidi="bn-IN"/>
        </w:rPr>
        <w:t xml:space="preserve">প্রেস </w:t>
      </w:r>
      <w:r w:rsidR="006D2B0F">
        <w:rPr>
          <w:rStyle w:val="normaltextrun"/>
          <w:rFonts w:ascii="Nikosh" w:hAnsi="Nikosh" w:cs="Nikosh"/>
          <w:b/>
          <w:bCs/>
          <w:color w:val="000000"/>
          <w:sz w:val="52"/>
          <w:szCs w:val="52"/>
          <w:lang w:bidi="bn-IN"/>
        </w:rPr>
        <w:t>রিলিজ</w:t>
      </w:r>
      <w:r>
        <w:rPr>
          <w:rStyle w:val="normaltextrun"/>
          <w:rFonts w:ascii="Nikosh" w:hAnsi="Nikosh" w:cs="Nikosh"/>
          <w:b/>
          <w:bCs/>
          <w:color w:val="000000"/>
          <w:sz w:val="52"/>
          <w:szCs w:val="52"/>
          <w:lang w:bidi="bn-IN"/>
        </w:rPr>
        <w:t xml:space="preserve"> </w:t>
      </w:r>
      <w:r w:rsidR="002C0730" w:rsidRPr="00091F73">
        <w:rPr>
          <w:rStyle w:val="eop"/>
          <w:rFonts w:ascii="Nikosh" w:hAnsi="Nikosh" w:cs="Nikosh"/>
          <w:color w:val="000000"/>
          <w:sz w:val="52"/>
          <w:szCs w:val="52"/>
        </w:rPr>
        <w:t> </w:t>
      </w:r>
    </w:p>
    <w:p w14:paraId="0FD5D659" w14:textId="77777777" w:rsidR="000C6D1E" w:rsidRDefault="000C6D1E" w:rsidP="000C6D1E">
      <w:pPr>
        <w:jc w:val="both"/>
        <w:rPr>
          <w:rFonts w:ascii="Nikosh" w:hAnsi="Nikosh" w:cs="Nikosh"/>
          <w:sz w:val="24"/>
          <w:szCs w:val="24"/>
        </w:rPr>
      </w:pPr>
    </w:p>
    <w:p w14:paraId="4BDD2CEB" w14:textId="17E93E87" w:rsidR="00F51F27" w:rsidRPr="00C972C5" w:rsidRDefault="00C972C5" w:rsidP="000C6D1E">
      <w:pPr>
        <w:jc w:val="both"/>
        <w:rPr>
          <w:rStyle w:val="normaltextrun"/>
          <w:rFonts w:ascii="Nikosh" w:hAnsi="Nikosh" w:cs="Nikosh"/>
          <w:b/>
          <w:bCs/>
          <w:color w:val="000000"/>
          <w:sz w:val="44"/>
          <w:szCs w:val="44"/>
        </w:rPr>
      </w:pPr>
      <w:r w:rsidRPr="00C972C5">
        <w:rPr>
          <w:rStyle w:val="normaltextrun"/>
          <w:rFonts w:ascii="Nikosh" w:hAnsi="Nikosh" w:cs="Nikosh"/>
          <w:b/>
          <w:bCs/>
          <w:color w:val="000000"/>
          <w:sz w:val="44"/>
          <w:szCs w:val="44"/>
          <w:cs/>
        </w:rPr>
        <w:t xml:space="preserve">উন্নয়নশীল দেশে উত্তরণের মর্যাদা ধরে রেখে আরও সামনে এগিয়ে </w:t>
      </w:r>
      <w:r w:rsidRPr="00C972C5">
        <w:rPr>
          <w:rStyle w:val="normaltextrun"/>
          <w:rFonts w:ascii="Nikosh" w:hAnsi="Nikosh" w:cs="Nikosh"/>
          <w:b/>
          <w:bCs/>
          <w:color w:val="000000"/>
          <w:sz w:val="44"/>
          <w:szCs w:val="44"/>
        </w:rPr>
        <w:t xml:space="preserve">যাওয়ার আহবান মাননীয় প্রধানমন্ত্রীর  </w:t>
      </w:r>
    </w:p>
    <w:p w14:paraId="5AC55701" w14:textId="5FAB5B5F" w:rsidR="00AD06DD" w:rsidRDefault="002C0730" w:rsidP="000C6D1E">
      <w:pPr>
        <w:jc w:val="both"/>
        <w:rPr>
          <w:rFonts w:ascii="Nikosh" w:hAnsi="Nikosh" w:cs="Nikosh"/>
          <w:sz w:val="26"/>
          <w:szCs w:val="26"/>
        </w:rPr>
      </w:pPr>
      <w:r w:rsidRPr="00E30CA0">
        <w:rPr>
          <w:rStyle w:val="normaltextrun"/>
          <w:rFonts w:ascii="Nikosh" w:hAnsi="Nikosh" w:cs="Nikosh"/>
          <w:b/>
          <w:bCs/>
          <w:color w:val="000000"/>
          <w:sz w:val="26"/>
          <w:szCs w:val="26"/>
          <w:cs/>
        </w:rPr>
        <w:t>ঢাকা</w:t>
      </w:r>
      <w:r w:rsidRPr="00E30CA0">
        <w:rPr>
          <w:rStyle w:val="normaltextrun"/>
          <w:rFonts w:ascii="Nikosh" w:hAnsi="Nikosh" w:cs="Nikosh"/>
          <w:b/>
          <w:bCs/>
          <w:color w:val="000000"/>
          <w:sz w:val="26"/>
          <w:szCs w:val="26"/>
        </w:rPr>
        <w:t>,</w:t>
      </w:r>
      <w:r w:rsidRPr="00E30CA0">
        <w:rPr>
          <w:rStyle w:val="normaltextrun"/>
          <w:rFonts w:ascii="Nikosh" w:hAnsi="Nikosh" w:cs="Nikosh"/>
          <w:b/>
          <w:bCs/>
          <w:color w:val="000000"/>
          <w:sz w:val="26"/>
          <w:szCs w:val="26"/>
          <w:cs/>
          <w:lang w:bidi="bn-IN"/>
        </w:rPr>
        <w:t xml:space="preserve"> </w:t>
      </w:r>
      <w:r w:rsidR="00FF53A9">
        <w:rPr>
          <w:rStyle w:val="normaltextrun"/>
          <w:rFonts w:ascii="Nikosh" w:hAnsi="Nikosh" w:cs="Nikosh"/>
          <w:b/>
          <w:bCs/>
          <w:color w:val="000000"/>
          <w:sz w:val="26"/>
          <w:szCs w:val="26"/>
          <w:lang w:bidi="bn-IN"/>
        </w:rPr>
        <w:t>৩১</w:t>
      </w:r>
      <w:r w:rsidR="003D63A6" w:rsidRPr="00E30CA0">
        <w:rPr>
          <w:rStyle w:val="normaltextrun"/>
          <w:rFonts w:ascii="Nikosh" w:hAnsi="Nikosh" w:cs="Nikosh"/>
          <w:b/>
          <w:bCs/>
          <w:color w:val="000000"/>
          <w:sz w:val="26"/>
          <w:szCs w:val="26"/>
          <w:lang w:bidi="bn-IN"/>
        </w:rPr>
        <w:t xml:space="preserve"> </w:t>
      </w:r>
      <w:r w:rsidR="00A41182">
        <w:rPr>
          <w:rStyle w:val="normaltextrun"/>
          <w:rFonts w:ascii="Nikosh" w:hAnsi="Nikosh" w:cs="Nikosh"/>
          <w:b/>
          <w:bCs/>
          <w:color w:val="000000"/>
          <w:sz w:val="26"/>
          <w:szCs w:val="26"/>
          <w:lang w:bidi="bn-IN"/>
        </w:rPr>
        <w:t>মার্চ</w:t>
      </w:r>
      <w:r w:rsidRPr="00E30CA0">
        <w:rPr>
          <w:rStyle w:val="normaltextrun"/>
          <w:rFonts w:ascii="Nikosh" w:hAnsi="Nikosh" w:cs="Nikosh"/>
          <w:b/>
          <w:bCs/>
          <w:color w:val="000000"/>
          <w:sz w:val="26"/>
          <w:szCs w:val="26"/>
        </w:rPr>
        <w:t>,</w:t>
      </w:r>
      <w:r w:rsidR="008415FB" w:rsidRPr="00E30CA0">
        <w:rPr>
          <w:rStyle w:val="normaltextrun"/>
          <w:rFonts w:ascii="Nikosh" w:hAnsi="Nikosh" w:cs="Nikosh"/>
          <w:b/>
          <w:bCs/>
          <w:color w:val="000000"/>
          <w:sz w:val="26"/>
          <w:szCs w:val="26"/>
        </w:rPr>
        <w:t xml:space="preserve"> </w:t>
      </w:r>
      <w:r w:rsidRPr="00E30CA0">
        <w:rPr>
          <w:rStyle w:val="normaltextrun"/>
          <w:rFonts w:ascii="Nikosh" w:hAnsi="Nikosh" w:cs="Nikosh"/>
          <w:b/>
          <w:bCs/>
          <w:color w:val="000000"/>
          <w:sz w:val="26"/>
          <w:szCs w:val="26"/>
          <w:cs/>
        </w:rPr>
        <w:t>২০</w:t>
      </w:r>
      <w:r w:rsidRPr="00E30CA0">
        <w:rPr>
          <w:rStyle w:val="normaltextrun"/>
          <w:rFonts w:ascii="Nikosh" w:hAnsi="Nikosh" w:cs="Nikosh"/>
          <w:b/>
          <w:bCs/>
          <w:color w:val="000000"/>
          <w:sz w:val="26"/>
          <w:szCs w:val="26"/>
        </w:rPr>
        <w:t>২</w:t>
      </w:r>
      <w:r w:rsidR="00A41182">
        <w:rPr>
          <w:rStyle w:val="normaltextrun"/>
          <w:rFonts w:ascii="Nikosh" w:hAnsi="Nikosh" w:cs="Nikosh"/>
          <w:b/>
          <w:bCs/>
          <w:color w:val="000000"/>
          <w:sz w:val="26"/>
          <w:szCs w:val="26"/>
        </w:rPr>
        <w:t>২</w:t>
      </w:r>
      <w:r w:rsidRPr="00E30CA0">
        <w:rPr>
          <w:rStyle w:val="normaltextrun"/>
          <w:rFonts w:ascii="Nikosh" w:hAnsi="Nikosh" w:cs="Nikosh"/>
          <w:b/>
          <w:bCs/>
          <w:color w:val="000000"/>
          <w:sz w:val="26"/>
          <w:szCs w:val="26"/>
        </w:rPr>
        <w:t>:</w:t>
      </w:r>
      <w:r w:rsidRPr="00E30CA0">
        <w:rPr>
          <w:rStyle w:val="normaltextrun"/>
          <w:rFonts w:ascii="Nikosh" w:hAnsi="Nikosh" w:cs="Nikosh"/>
          <w:color w:val="000000"/>
          <w:sz w:val="26"/>
          <w:szCs w:val="26"/>
        </w:rPr>
        <w:t xml:space="preserve"> </w:t>
      </w:r>
      <w:r w:rsidR="007D492B">
        <w:rPr>
          <w:rFonts w:ascii="Nikosh" w:hAnsi="Nikosh" w:cs="Nikosh"/>
          <w:sz w:val="26"/>
          <w:szCs w:val="26"/>
        </w:rPr>
        <w:t>মাননীয় প্রধানমন্ত্রী শেখ হাসিনা বলেছেন যে উন্নয়নশীল দেশে</w:t>
      </w:r>
      <w:r w:rsidR="00B61136">
        <w:rPr>
          <w:rFonts w:ascii="Nikosh" w:hAnsi="Nikosh" w:cs="Nikosh"/>
          <w:sz w:val="26"/>
          <w:szCs w:val="26"/>
        </w:rPr>
        <w:t xml:space="preserve"> উত্তরণের</w:t>
      </w:r>
      <w:r w:rsidR="007D492B">
        <w:rPr>
          <w:rFonts w:ascii="Nikosh" w:hAnsi="Nikosh" w:cs="Nikosh"/>
          <w:sz w:val="26"/>
          <w:szCs w:val="26"/>
        </w:rPr>
        <w:t xml:space="preserve"> মর্যাদা ধরে রেখে বাংলাদেশকে </w:t>
      </w:r>
      <w:r w:rsidR="00B61136">
        <w:rPr>
          <w:rFonts w:ascii="Nikosh" w:hAnsi="Nikosh" w:cs="Nikosh"/>
          <w:sz w:val="26"/>
          <w:szCs w:val="26"/>
        </w:rPr>
        <w:t xml:space="preserve">আরও </w:t>
      </w:r>
      <w:r w:rsidR="007D492B">
        <w:rPr>
          <w:rFonts w:ascii="Nikosh" w:hAnsi="Nikosh" w:cs="Nikosh"/>
          <w:sz w:val="26"/>
          <w:szCs w:val="26"/>
        </w:rPr>
        <w:t xml:space="preserve">সামনের দিকে এগিয়ে যেতে হবে। </w:t>
      </w:r>
    </w:p>
    <w:p w14:paraId="533DCA57" w14:textId="4C31FFE0" w:rsidR="00B61136" w:rsidRDefault="001F2A47" w:rsidP="000C6D1E">
      <w:pPr>
        <w:jc w:val="both"/>
        <w:rPr>
          <w:rFonts w:ascii="Nikosh" w:hAnsi="Nikosh" w:cs="Nikosh"/>
          <w:sz w:val="26"/>
          <w:szCs w:val="26"/>
        </w:rPr>
      </w:pPr>
      <w:r w:rsidRPr="00E30CA0">
        <w:rPr>
          <w:rFonts w:ascii="Nikosh" w:hAnsi="Nikosh" w:cs="Nikosh"/>
          <w:sz w:val="26"/>
          <w:szCs w:val="26"/>
        </w:rPr>
        <w:t>উন্নয়নশীল দেশে</w:t>
      </w:r>
      <w:r w:rsidRPr="00E30CA0">
        <w:rPr>
          <w:rFonts w:ascii="Nikosh" w:hAnsi="Nikosh" w:cs="Nikosh"/>
          <w:sz w:val="26"/>
          <w:szCs w:val="26"/>
          <w:cs/>
        </w:rPr>
        <w:t xml:space="preserve"> বাংলাদেশের উত্তরণ উদযাপন উপলক্ষে</w:t>
      </w:r>
      <w:r>
        <w:rPr>
          <w:rFonts w:ascii="Nikosh" w:hAnsi="Nikosh" w:cs="Nikosh"/>
          <w:sz w:val="26"/>
          <w:szCs w:val="26"/>
        </w:rPr>
        <w:t xml:space="preserve"> আজ</w:t>
      </w:r>
      <w:r w:rsidRPr="00E30CA0">
        <w:rPr>
          <w:rFonts w:ascii="Nikosh" w:hAnsi="Nikosh" w:cs="Nikosh"/>
          <w:sz w:val="26"/>
          <w:szCs w:val="26"/>
          <w:cs/>
        </w:rPr>
        <w:t xml:space="preserve"> </w:t>
      </w:r>
      <w:r>
        <w:rPr>
          <w:rFonts w:ascii="Nikosh" w:hAnsi="Nikosh" w:cs="Nikosh"/>
          <w:sz w:val="26"/>
          <w:szCs w:val="26"/>
        </w:rPr>
        <w:t>বৃহস্পতিবার</w:t>
      </w:r>
      <w:r w:rsidRPr="00E30CA0"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</w:rPr>
        <w:t>৩১</w:t>
      </w:r>
      <w:r w:rsidRPr="00E30CA0">
        <w:rPr>
          <w:rFonts w:ascii="Nikosh" w:hAnsi="Nikosh" w:cs="Nikosh"/>
          <w:sz w:val="26"/>
          <w:szCs w:val="26"/>
          <w:cs/>
        </w:rPr>
        <w:t xml:space="preserve"> </w:t>
      </w:r>
      <w:r>
        <w:rPr>
          <w:rFonts w:ascii="Nikosh" w:hAnsi="Nikosh" w:cs="Nikosh"/>
          <w:sz w:val="26"/>
          <w:szCs w:val="26"/>
        </w:rPr>
        <w:t>মার্চ</w:t>
      </w:r>
      <w:r w:rsidRPr="00E30CA0">
        <w:rPr>
          <w:rFonts w:ascii="Nikosh" w:hAnsi="Nikosh" w:cs="Nikosh"/>
          <w:sz w:val="26"/>
          <w:szCs w:val="26"/>
          <w:cs/>
        </w:rPr>
        <w:t xml:space="preserve"> ২০২২</w:t>
      </w:r>
      <w:r w:rsidRPr="00E30CA0">
        <w:rPr>
          <w:rFonts w:ascii="Nikosh" w:hAnsi="Nikosh" w:cs="Nikosh"/>
          <w:sz w:val="26"/>
          <w:szCs w:val="26"/>
        </w:rPr>
        <w:t xml:space="preserve"> তারিখ</w:t>
      </w:r>
      <w:r w:rsidRPr="00E30CA0">
        <w:rPr>
          <w:rFonts w:ascii="Nikosh" w:hAnsi="Nikosh" w:cs="Nikosh"/>
          <w:sz w:val="26"/>
          <w:szCs w:val="26"/>
          <w:cs/>
        </w:rPr>
        <w:t xml:space="preserve"> </w:t>
      </w:r>
      <w:r>
        <w:rPr>
          <w:rFonts w:ascii="Nikosh" w:hAnsi="Nikosh" w:cs="Nikosh"/>
          <w:sz w:val="26"/>
          <w:szCs w:val="26"/>
        </w:rPr>
        <w:t>কক্সবাজারে</w:t>
      </w:r>
      <w:r w:rsidRPr="00E30CA0">
        <w:rPr>
          <w:rFonts w:ascii="Nikosh" w:hAnsi="Nikosh" w:cs="Nikosh"/>
          <w:sz w:val="26"/>
          <w:szCs w:val="26"/>
          <w:cs/>
        </w:rPr>
        <w:t xml:space="preserve"> </w:t>
      </w:r>
      <w:r>
        <w:rPr>
          <w:rFonts w:ascii="Nikosh" w:hAnsi="Nikosh" w:cs="Nikosh"/>
          <w:sz w:val="26"/>
          <w:szCs w:val="26"/>
        </w:rPr>
        <w:t xml:space="preserve">আয়োজিত একটি দিনব্যাপী উৎসব </w:t>
      </w:r>
      <w:r w:rsidRPr="00E30CA0">
        <w:rPr>
          <w:rFonts w:ascii="Nikosh" w:hAnsi="Nikosh" w:cs="Nikosh"/>
          <w:sz w:val="26"/>
          <w:szCs w:val="26"/>
          <w:cs/>
        </w:rPr>
        <w:t>অনুষ্ঠানে</w:t>
      </w:r>
      <w:r>
        <w:rPr>
          <w:rFonts w:ascii="Nikosh" w:hAnsi="Nikosh" w:cs="Nikosh"/>
          <w:sz w:val="26"/>
          <w:szCs w:val="26"/>
        </w:rPr>
        <w:t xml:space="preserve"> </w:t>
      </w:r>
      <w:r w:rsidR="00A30647">
        <w:rPr>
          <w:rFonts w:ascii="Nikosh" w:hAnsi="Nikosh" w:cs="Nikosh"/>
          <w:sz w:val="26"/>
          <w:szCs w:val="26"/>
        </w:rPr>
        <w:t xml:space="preserve">প্রধান অতিথি হিসেবে গণভবন প্রান্ত হতে ভার্চুয়ালি সংযুক্ত </w:t>
      </w:r>
      <w:r w:rsidR="00A30647" w:rsidRPr="00E30CA0">
        <w:rPr>
          <w:rFonts w:ascii="Nikosh" w:hAnsi="Nikosh" w:cs="Nikosh"/>
          <w:sz w:val="26"/>
          <w:szCs w:val="26"/>
          <w:cs/>
        </w:rPr>
        <w:t xml:space="preserve"> </w:t>
      </w:r>
      <w:r w:rsidR="00A30647">
        <w:rPr>
          <w:rFonts w:ascii="Nikosh" w:hAnsi="Nikosh" w:cs="Nikosh"/>
          <w:sz w:val="26"/>
          <w:szCs w:val="26"/>
        </w:rPr>
        <w:t xml:space="preserve">হয়ে </w:t>
      </w:r>
      <w:r>
        <w:rPr>
          <w:rFonts w:ascii="Nikosh" w:hAnsi="Nikosh" w:cs="Nikosh"/>
          <w:sz w:val="26"/>
          <w:szCs w:val="26"/>
        </w:rPr>
        <w:t>বক্তব্য প্রদানকালে</w:t>
      </w:r>
      <w:r w:rsidR="00FA4B68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</w:rPr>
        <w:t>তিনি একথা বলেন।</w:t>
      </w:r>
      <w:r w:rsidR="00D5754B">
        <w:rPr>
          <w:rFonts w:ascii="Nikosh" w:hAnsi="Nikosh" w:cs="Nikosh"/>
          <w:sz w:val="26"/>
          <w:szCs w:val="26"/>
        </w:rPr>
        <w:t xml:space="preserve"> </w:t>
      </w:r>
    </w:p>
    <w:p w14:paraId="55B25428" w14:textId="158406A3" w:rsidR="00AD06DD" w:rsidRDefault="00A30647" w:rsidP="000C6D1E">
      <w:pPr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“</w:t>
      </w:r>
      <w:r w:rsidR="00AD06DD">
        <w:rPr>
          <w:rFonts w:ascii="Nikosh" w:hAnsi="Nikosh" w:cs="Nikosh"/>
          <w:sz w:val="26"/>
          <w:szCs w:val="26"/>
        </w:rPr>
        <w:t xml:space="preserve">আজ আমরা উন্নয়নশীল দেশের মর্যাদা পেয়েছি। </w:t>
      </w:r>
      <w:r w:rsidR="009557B7">
        <w:rPr>
          <w:rFonts w:ascii="Nikosh" w:hAnsi="Nikosh" w:cs="Nikosh"/>
          <w:sz w:val="26"/>
          <w:szCs w:val="26"/>
        </w:rPr>
        <w:t>এই মর্যাদা ধরে রেখেই আমাদেরকে সামনের দিকে এগিয়ে যেতে হবে যাতে আমরা উন্নত সমৃদ্ধশালী</w:t>
      </w:r>
      <w:r w:rsidR="005532E2">
        <w:rPr>
          <w:rFonts w:ascii="Nikosh" w:hAnsi="Nikosh" w:cs="Nikosh"/>
          <w:sz w:val="26"/>
          <w:szCs w:val="26"/>
        </w:rPr>
        <w:t xml:space="preserve"> বাংলাদেশ গড়তে পারি </w:t>
      </w:r>
      <w:r>
        <w:rPr>
          <w:rFonts w:ascii="Nikosh" w:hAnsi="Nikosh" w:cs="Nikosh"/>
          <w:sz w:val="26"/>
          <w:szCs w:val="26"/>
        </w:rPr>
        <w:t>যেটা</w:t>
      </w:r>
      <w:r w:rsidR="005532E2">
        <w:rPr>
          <w:rFonts w:ascii="Nikosh" w:hAnsi="Nikosh" w:cs="Nikosh"/>
          <w:sz w:val="26"/>
          <w:szCs w:val="26"/>
        </w:rPr>
        <w:t xml:space="preserve"> জাতির পিতার স্বপ্ন ছিল</w:t>
      </w:r>
      <w:r w:rsidR="00996E94">
        <w:rPr>
          <w:rFonts w:ascii="Nikosh" w:hAnsi="Nikosh" w:cs="Nikosh"/>
          <w:sz w:val="26"/>
          <w:szCs w:val="26"/>
        </w:rPr>
        <w:t>”</w:t>
      </w:r>
      <w:r>
        <w:rPr>
          <w:rFonts w:ascii="Nikosh" w:hAnsi="Nikosh" w:cs="Nikosh"/>
          <w:sz w:val="26"/>
          <w:szCs w:val="26"/>
        </w:rPr>
        <w:t xml:space="preserve">, মাননীয় প্রধানমন্ত্রী </w:t>
      </w:r>
      <w:r w:rsidR="00A11E00">
        <w:rPr>
          <w:rFonts w:ascii="Nikosh" w:hAnsi="Nikosh" w:cs="Nikosh"/>
          <w:sz w:val="26"/>
          <w:szCs w:val="26"/>
        </w:rPr>
        <w:t xml:space="preserve">তাঁর বক্তব্যে বলেন।  </w:t>
      </w:r>
      <w:r w:rsidR="005532E2">
        <w:rPr>
          <w:rFonts w:ascii="Nikosh" w:hAnsi="Nikosh" w:cs="Nikosh"/>
          <w:sz w:val="26"/>
          <w:szCs w:val="26"/>
        </w:rPr>
        <w:t xml:space="preserve"> </w:t>
      </w:r>
    </w:p>
    <w:p w14:paraId="3EFF28C6" w14:textId="604F6EBE" w:rsidR="00AD06DD" w:rsidRPr="00E30CA0" w:rsidRDefault="00A11E00" w:rsidP="000C6D1E">
      <w:pPr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তিনি আরও বলেন,”</w:t>
      </w:r>
      <w:r w:rsidR="00AD06DD">
        <w:rPr>
          <w:rFonts w:ascii="Nikosh" w:hAnsi="Nikosh" w:cs="Nikosh"/>
          <w:sz w:val="26"/>
          <w:szCs w:val="26"/>
        </w:rPr>
        <w:t xml:space="preserve">বাংলাদেশকে আর </w:t>
      </w:r>
      <w:r w:rsidR="005532E2">
        <w:rPr>
          <w:rFonts w:ascii="Nikosh" w:hAnsi="Nikosh" w:cs="Nikosh"/>
          <w:sz w:val="26"/>
          <w:szCs w:val="26"/>
        </w:rPr>
        <w:t xml:space="preserve">কেউ </w:t>
      </w:r>
      <w:r w:rsidR="00AD06DD">
        <w:rPr>
          <w:rFonts w:ascii="Nikosh" w:hAnsi="Nikosh" w:cs="Nikosh"/>
          <w:sz w:val="26"/>
          <w:szCs w:val="26"/>
        </w:rPr>
        <w:t>পিছনে</w:t>
      </w:r>
      <w:r w:rsidR="005532E2">
        <w:rPr>
          <w:rFonts w:ascii="Nikosh" w:hAnsi="Nikosh" w:cs="Nikosh"/>
          <w:sz w:val="26"/>
          <w:szCs w:val="26"/>
        </w:rPr>
        <w:t xml:space="preserve"> টানতে</w:t>
      </w:r>
      <w:r w:rsidR="00AD06DD">
        <w:rPr>
          <w:rFonts w:ascii="Nikosh" w:hAnsi="Nikosh" w:cs="Nikosh"/>
          <w:sz w:val="26"/>
          <w:szCs w:val="26"/>
        </w:rPr>
        <w:t xml:space="preserve"> পারবেনা। বাংলাদেশ এগিয়ে যাবে।</w:t>
      </w:r>
      <w:r>
        <w:rPr>
          <w:rFonts w:ascii="Nikosh" w:hAnsi="Nikosh" w:cs="Nikosh"/>
          <w:sz w:val="26"/>
          <w:szCs w:val="26"/>
        </w:rPr>
        <w:t xml:space="preserve">“ </w:t>
      </w:r>
      <w:r w:rsidR="005532E2">
        <w:rPr>
          <w:rFonts w:ascii="Nikosh" w:hAnsi="Nikosh" w:cs="Nikosh"/>
          <w:sz w:val="26"/>
          <w:szCs w:val="26"/>
        </w:rPr>
        <w:t xml:space="preserve"> </w:t>
      </w:r>
      <w:r w:rsidR="00AD06DD">
        <w:rPr>
          <w:rFonts w:ascii="Nikosh" w:hAnsi="Nikosh" w:cs="Nikosh"/>
          <w:sz w:val="26"/>
          <w:szCs w:val="26"/>
        </w:rPr>
        <w:t xml:space="preserve"> </w:t>
      </w:r>
    </w:p>
    <w:p w14:paraId="3E58A2D9" w14:textId="42C4DFDD" w:rsidR="00A617A5" w:rsidRDefault="00E13602" w:rsidP="008D76D5">
      <w:pPr>
        <w:spacing w:after="20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অনুষ্ঠানে</w:t>
      </w:r>
      <w:r w:rsidR="00A617A5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</w:rPr>
        <w:t xml:space="preserve">বক্তব্য </w:t>
      </w:r>
      <w:r w:rsidR="00A617A5">
        <w:rPr>
          <w:rFonts w:ascii="Nikosh" w:hAnsi="Nikosh" w:cs="Nikosh"/>
          <w:sz w:val="26"/>
          <w:szCs w:val="26"/>
        </w:rPr>
        <w:t>প্রদানকালে</w:t>
      </w:r>
      <w:r>
        <w:rPr>
          <w:rFonts w:ascii="Nikosh" w:hAnsi="Nikosh" w:cs="Nikosh"/>
          <w:sz w:val="26"/>
          <w:szCs w:val="26"/>
        </w:rPr>
        <w:t xml:space="preserve"> </w:t>
      </w:r>
      <w:r w:rsidR="008A52D5" w:rsidRPr="00E30CA0">
        <w:rPr>
          <w:rFonts w:ascii="Nikosh" w:hAnsi="Nikosh" w:cs="Nikosh"/>
          <w:sz w:val="26"/>
          <w:szCs w:val="26"/>
          <w:cs/>
        </w:rPr>
        <w:t>মাননীয় অর্থমন্ত্রী আ হ ম মুস্তফা কামাল</w:t>
      </w:r>
      <w:r w:rsidR="008A52D5" w:rsidRPr="00E30CA0">
        <w:rPr>
          <w:rFonts w:ascii="Nikosh" w:hAnsi="Nikosh" w:cs="Nikosh"/>
          <w:sz w:val="26"/>
          <w:szCs w:val="26"/>
        </w:rPr>
        <w:t xml:space="preserve">, </w:t>
      </w:r>
      <w:r w:rsidR="008A52D5" w:rsidRPr="00E30CA0">
        <w:rPr>
          <w:rFonts w:ascii="Nikosh" w:hAnsi="Nikosh" w:cs="Nikosh"/>
          <w:sz w:val="26"/>
          <w:szCs w:val="26"/>
          <w:cs/>
        </w:rPr>
        <w:t>এফসিএ</w:t>
      </w:r>
      <w:r w:rsidR="008A52D5" w:rsidRPr="00E30CA0">
        <w:rPr>
          <w:rFonts w:ascii="Nikosh" w:hAnsi="Nikosh" w:cs="Nikosh"/>
          <w:sz w:val="26"/>
          <w:szCs w:val="26"/>
        </w:rPr>
        <w:t xml:space="preserve">, </w:t>
      </w:r>
      <w:r w:rsidR="008A52D5" w:rsidRPr="00E30CA0">
        <w:rPr>
          <w:rFonts w:ascii="Nikosh" w:hAnsi="Nikosh" w:cs="Nikosh"/>
          <w:sz w:val="26"/>
          <w:szCs w:val="26"/>
          <w:cs/>
        </w:rPr>
        <w:t>এমপি</w:t>
      </w:r>
      <w:r w:rsidR="00A617A5">
        <w:rPr>
          <w:rFonts w:ascii="Nikosh" w:hAnsi="Nikosh" w:cs="Nikosh"/>
          <w:sz w:val="26"/>
          <w:szCs w:val="26"/>
        </w:rPr>
        <w:t xml:space="preserve"> বলেন,”</w:t>
      </w:r>
      <w:r w:rsidR="003E5756">
        <w:rPr>
          <w:rFonts w:ascii="Nikosh" w:hAnsi="Nikosh" w:cs="Nikosh"/>
          <w:sz w:val="26"/>
          <w:szCs w:val="26"/>
        </w:rPr>
        <w:t>যে পাকিস্তান শোষণের মাধ্যমে প্রতিটি ক্ষেত্রে আমাদের দাবিয়ে রেখেছিল, মাননীয় প্রধানমন্ত্রীর সফল রাষ্ট্র পরিচালনায় গত এক যুগে আর্থসামাজিক প্রতিটি ক্ষেত্রে পাকিস্তানকে পিছনে ফেলে বাংলাদেশ আজ বিশ্ব দরবারে মর্যাদার আসন লাভ করেছে</w:t>
      </w:r>
      <w:r w:rsidR="000D0EEB">
        <w:rPr>
          <w:rFonts w:ascii="Nikosh" w:hAnsi="Nikosh" w:cs="Nikosh"/>
          <w:sz w:val="26"/>
          <w:szCs w:val="26"/>
        </w:rPr>
        <w:t xml:space="preserve">”। </w:t>
      </w:r>
      <w:r w:rsidR="003E5756">
        <w:rPr>
          <w:rFonts w:ascii="Nikosh" w:hAnsi="Nikosh" w:cs="Nikosh"/>
          <w:sz w:val="26"/>
          <w:szCs w:val="26"/>
        </w:rPr>
        <w:t xml:space="preserve">   </w:t>
      </w:r>
    </w:p>
    <w:p w14:paraId="1A0CF0E9" w14:textId="004BB133" w:rsidR="009120D3" w:rsidRDefault="00D8164C" w:rsidP="008D76D5">
      <w:pPr>
        <w:spacing w:after="200"/>
        <w:jc w:val="both"/>
        <w:rPr>
          <w:rFonts w:ascii="Nikosh" w:hAnsi="Nikosh" w:cs="Nikosh"/>
          <w:sz w:val="26"/>
          <w:szCs w:val="26"/>
          <w:lang w:bidi="bn-IN"/>
        </w:rPr>
      </w:pPr>
      <w:r w:rsidRPr="00A30BD0">
        <w:rPr>
          <w:rFonts w:ascii="Nikosh" w:hAnsi="Nikosh" w:cs="Nikosh"/>
          <w:sz w:val="26"/>
          <w:szCs w:val="26"/>
          <w:cs/>
          <w:lang w:bidi="bn-IN"/>
        </w:rPr>
        <w:t>ভূমি মন্ত্রণাল</w:t>
      </w:r>
      <w:r>
        <w:rPr>
          <w:rFonts w:ascii="Nikosh" w:hAnsi="Nikosh" w:cs="Nikosh"/>
          <w:sz w:val="26"/>
          <w:szCs w:val="26"/>
          <w:lang w:bidi="bn-IN"/>
        </w:rPr>
        <w:t xml:space="preserve">য়ের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মাননীয় মন্ত্রী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জনাব সাইফুজ্জামান চৌধুরী</w:t>
      </w:r>
      <w:r w:rsidRPr="00A30BD0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এমপি</w:t>
      </w:r>
      <w:r>
        <w:rPr>
          <w:rFonts w:ascii="Nikosh" w:hAnsi="Nikosh" w:cs="Nikosh"/>
          <w:sz w:val="26"/>
          <w:szCs w:val="26"/>
          <w:lang w:bidi="bn-IN"/>
        </w:rPr>
        <w:t xml:space="preserve">;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বিদ্যুৎ</w:t>
      </w:r>
      <w:r w:rsidRPr="00A30BD0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জ্বালানী ও খনিজ সম্পদ মন্ত্রণাল</w:t>
      </w:r>
      <w:r>
        <w:rPr>
          <w:rFonts w:ascii="Nikosh" w:hAnsi="Nikosh" w:cs="Nikosh"/>
          <w:sz w:val="26"/>
          <w:szCs w:val="26"/>
          <w:lang w:bidi="bn-IN"/>
        </w:rPr>
        <w:t xml:space="preserve">য়ের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মাননীয় প্রতিমন্ত্রী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জনাব নসরুল হামিদ</w:t>
      </w:r>
      <w:r w:rsidRPr="00A30BD0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এমপি</w:t>
      </w:r>
      <w:r>
        <w:rPr>
          <w:rFonts w:ascii="Nikosh" w:hAnsi="Nikosh" w:cs="Nikosh"/>
          <w:sz w:val="26"/>
          <w:szCs w:val="26"/>
          <w:lang w:bidi="bn-IN"/>
        </w:rPr>
        <w:t xml:space="preserve">;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নৌপরিবহন মন্ত্রণাল</w:t>
      </w:r>
      <w:r>
        <w:rPr>
          <w:rFonts w:ascii="Nikosh" w:hAnsi="Nikosh" w:cs="Nikosh"/>
          <w:sz w:val="26"/>
          <w:szCs w:val="26"/>
          <w:lang w:bidi="bn-IN"/>
        </w:rPr>
        <w:t xml:space="preserve">য়ের মাননীয় প্রতিমন্ত্রী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জনাব খালিদ মাহ্‌মুদ চৌধুরী</w:t>
      </w:r>
      <w:r w:rsidRPr="00A30BD0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A30BD0">
        <w:rPr>
          <w:rFonts w:ascii="Nikosh" w:hAnsi="Nikosh" w:cs="Nikosh"/>
          <w:sz w:val="26"/>
          <w:szCs w:val="26"/>
          <w:cs/>
          <w:lang w:bidi="bn-IN"/>
        </w:rPr>
        <w:t>এমপি</w:t>
      </w:r>
      <w:r w:rsidR="000A4F64">
        <w:rPr>
          <w:rFonts w:ascii="Nikosh" w:hAnsi="Nikosh" w:cs="Nikosh"/>
          <w:sz w:val="26"/>
          <w:szCs w:val="26"/>
          <w:lang w:bidi="bn-IN"/>
        </w:rPr>
        <w:t xml:space="preserve">, বেসামরিক বিমান পরিবহন ও পর্যটন মন্ত্রণালয়ের মাননীয় প্রতিমন্ত্রী জনাব </w:t>
      </w:r>
      <w:r w:rsidR="000A4F64" w:rsidRPr="000A4F64">
        <w:rPr>
          <w:rFonts w:ascii="Nikosh" w:hAnsi="Nikosh" w:cs="Nikosh"/>
          <w:sz w:val="26"/>
          <w:szCs w:val="26"/>
          <w:cs/>
          <w:lang w:bidi="bn-IN"/>
        </w:rPr>
        <w:t>মোঃ মাহবুব আলী</w:t>
      </w:r>
      <w:r w:rsidR="000A4F64">
        <w:rPr>
          <w:rFonts w:ascii="Nikosh" w:hAnsi="Nikosh" w:cs="Nikosh"/>
          <w:sz w:val="26"/>
          <w:szCs w:val="26"/>
          <w:lang w:bidi="bn-IN"/>
        </w:rPr>
        <w:t xml:space="preserve"> </w:t>
      </w:r>
      <w:r w:rsidR="004E52CB">
        <w:rPr>
          <w:rFonts w:ascii="Nikosh" w:hAnsi="Nikosh" w:cs="Nikosh"/>
          <w:sz w:val="26"/>
          <w:szCs w:val="26"/>
          <w:lang w:bidi="bn-IN"/>
        </w:rPr>
        <w:t xml:space="preserve">এবং </w:t>
      </w:r>
      <w:r w:rsidR="000A4F64">
        <w:rPr>
          <w:rFonts w:ascii="Nikosh" w:hAnsi="Nikosh" w:cs="Nikosh"/>
          <w:sz w:val="26"/>
          <w:szCs w:val="26"/>
          <w:lang w:bidi="bn-IN"/>
        </w:rPr>
        <w:t xml:space="preserve">যুব ও ক্রীড়া মন্ত্রণালয়ের মাননীয় প্রতিমন্ত্রী জনাব </w:t>
      </w:r>
      <w:r w:rsidR="000A4F64" w:rsidRPr="000A4F64">
        <w:rPr>
          <w:rFonts w:ascii="Nikosh" w:hAnsi="Nikosh" w:cs="Nikosh"/>
          <w:sz w:val="26"/>
          <w:szCs w:val="26"/>
          <w:cs/>
          <w:lang w:bidi="bn-IN"/>
        </w:rPr>
        <w:t>মোঃ জাহিদ আহসান রাসেল এম পি</w:t>
      </w:r>
      <w:r w:rsidR="000A4F64">
        <w:rPr>
          <w:rFonts w:ascii="Nikosh" w:hAnsi="Nikosh" w:cs="Nikosh"/>
          <w:sz w:val="26"/>
          <w:szCs w:val="26"/>
          <w:lang w:bidi="bn-IN"/>
        </w:rPr>
        <w:t xml:space="preserve">, </w:t>
      </w:r>
      <w:r w:rsidRPr="00A30BD0">
        <w:rPr>
          <w:rFonts w:ascii="Nikosh" w:hAnsi="Nikosh" w:cs="Nikosh"/>
          <w:sz w:val="26"/>
          <w:szCs w:val="26"/>
          <w:lang w:bidi="bn-IN"/>
        </w:rPr>
        <w:t xml:space="preserve"> </w:t>
      </w:r>
      <w:r w:rsidR="00AD2276">
        <w:rPr>
          <w:rFonts w:ascii="Nikosh" w:hAnsi="Nikosh" w:cs="Nikosh"/>
          <w:sz w:val="26"/>
          <w:szCs w:val="26"/>
          <w:lang w:bidi="bn-IN"/>
        </w:rPr>
        <w:t xml:space="preserve">উক্ত অনুষ্ঠানে </w:t>
      </w:r>
      <w:r w:rsidR="009120D3">
        <w:rPr>
          <w:rFonts w:ascii="Nikosh" w:hAnsi="Nikosh" w:cs="Nikosh"/>
          <w:sz w:val="26"/>
          <w:szCs w:val="26"/>
          <w:lang w:bidi="bn-IN"/>
        </w:rPr>
        <w:t xml:space="preserve">স্থানীয় উন্নয়নের উপর </w:t>
      </w:r>
      <w:r w:rsidR="00127395">
        <w:rPr>
          <w:rFonts w:ascii="Nikosh" w:hAnsi="Nikosh" w:cs="Nikosh"/>
          <w:sz w:val="26"/>
          <w:szCs w:val="26"/>
          <w:lang w:bidi="bn-IN"/>
        </w:rPr>
        <w:t>বক্তব্য</w:t>
      </w:r>
      <w:r w:rsidR="009120D3">
        <w:rPr>
          <w:rFonts w:ascii="Nikosh" w:hAnsi="Nikosh" w:cs="Nikosh"/>
          <w:sz w:val="26"/>
          <w:szCs w:val="26"/>
          <w:lang w:bidi="bn-IN"/>
        </w:rPr>
        <w:t xml:space="preserve"> প্রদান </w:t>
      </w:r>
      <w:r w:rsidR="00C8748D">
        <w:rPr>
          <w:rFonts w:ascii="Nikosh" w:hAnsi="Nikosh" w:cs="Nikosh"/>
          <w:sz w:val="26"/>
          <w:szCs w:val="26"/>
          <w:lang w:bidi="bn-IN"/>
        </w:rPr>
        <w:t>করেন</w:t>
      </w:r>
      <w:r w:rsidR="00AA04E5">
        <w:rPr>
          <w:rFonts w:ascii="Nikosh" w:hAnsi="Nikosh" w:cs="Nikosh"/>
          <w:sz w:val="26"/>
          <w:szCs w:val="26"/>
          <w:lang w:bidi="bn-IN"/>
        </w:rPr>
        <w:t>।</w:t>
      </w:r>
      <w:r w:rsidR="009120D3">
        <w:rPr>
          <w:rFonts w:ascii="Nikosh" w:hAnsi="Nikosh" w:cs="Nikosh"/>
          <w:sz w:val="26"/>
          <w:szCs w:val="26"/>
          <w:lang w:bidi="bn-IN"/>
        </w:rPr>
        <w:t xml:space="preserve"> মাননীয় </w:t>
      </w:r>
      <w:r w:rsidR="009120D3" w:rsidRPr="00B84C3B">
        <w:rPr>
          <w:rFonts w:ascii="Nikosh" w:hAnsi="Nikosh" w:cs="Nikosh"/>
          <w:sz w:val="26"/>
          <w:szCs w:val="26"/>
          <w:cs/>
          <w:lang w:bidi="bn-IN"/>
        </w:rPr>
        <w:t>প্রধানমন্ত্রীর মুখ্য সচিব ও</w:t>
      </w:r>
      <w:r w:rsidR="009120D3" w:rsidRPr="00B84C3B">
        <w:rPr>
          <w:rFonts w:ascii="Nikosh" w:hAnsi="Nikosh" w:cs="Nikosh"/>
          <w:sz w:val="26"/>
          <w:szCs w:val="26"/>
          <w:lang w:bidi="bn-IN"/>
        </w:rPr>
        <w:t xml:space="preserve"> </w:t>
      </w:r>
      <w:r w:rsidR="009120D3" w:rsidRPr="00B84C3B">
        <w:rPr>
          <w:rFonts w:ascii="Nikosh" w:hAnsi="Nikosh" w:cs="Nikosh"/>
          <w:sz w:val="26"/>
          <w:szCs w:val="26"/>
          <w:cs/>
          <w:lang w:bidi="bn-IN"/>
        </w:rPr>
        <w:t>উন্নয়নশীল দেশে উত্তরণ সংক্রান্ত জাতীয় কমিটি</w:t>
      </w:r>
      <w:r w:rsidR="009120D3">
        <w:rPr>
          <w:rFonts w:ascii="Nikosh" w:hAnsi="Nikosh" w:cs="Nikosh"/>
          <w:sz w:val="26"/>
          <w:szCs w:val="26"/>
          <w:lang w:bidi="bn-IN"/>
        </w:rPr>
        <w:t xml:space="preserve">র সভাপতি জনাব </w:t>
      </w:r>
      <w:r w:rsidR="009120D3" w:rsidRPr="00B84C3B">
        <w:rPr>
          <w:rFonts w:ascii="Nikosh" w:hAnsi="Nikosh" w:cs="Nikosh"/>
          <w:sz w:val="26"/>
          <w:szCs w:val="26"/>
          <w:cs/>
          <w:lang w:bidi="bn-IN"/>
        </w:rPr>
        <w:t>ড. আহমদ কায়কাউ</w:t>
      </w:r>
      <w:r w:rsidR="009120D3">
        <w:rPr>
          <w:rFonts w:ascii="Nikosh" w:hAnsi="Nikosh" w:cs="Nikosh"/>
          <w:sz w:val="26"/>
          <w:szCs w:val="26"/>
          <w:lang w:bidi="bn-IN"/>
        </w:rPr>
        <w:t xml:space="preserve">স </w:t>
      </w:r>
      <w:r w:rsidR="007A03D7">
        <w:rPr>
          <w:rFonts w:ascii="Nikosh" w:hAnsi="Nikosh" w:cs="Nikosh"/>
          <w:sz w:val="26"/>
          <w:szCs w:val="26"/>
          <w:lang w:bidi="bn-IN"/>
        </w:rPr>
        <w:t>এই পর্বটি</w:t>
      </w:r>
      <w:r w:rsidR="009120D3">
        <w:rPr>
          <w:rFonts w:ascii="Nikosh" w:hAnsi="Nikosh" w:cs="Nikosh"/>
          <w:sz w:val="26"/>
          <w:szCs w:val="26"/>
          <w:lang w:bidi="bn-IN"/>
        </w:rPr>
        <w:t xml:space="preserve"> সঞ্চালনা </w:t>
      </w:r>
      <w:r w:rsidR="00C8748D">
        <w:rPr>
          <w:rFonts w:ascii="Nikosh" w:hAnsi="Nikosh" w:cs="Nikosh"/>
          <w:sz w:val="26"/>
          <w:szCs w:val="26"/>
          <w:lang w:bidi="bn-IN"/>
        </w:rPr>
        <w:t>করেন</w:t>
      </w:r>
      <w:r w:rsidR="009120D3">
        <w:rPr>
          <w:rFonts w:ascii="Nikosh" w:hAnsi="Nikosh" w:cs="Nikosh"/>
          <w:sz w:val="26"/>
          <w:szCs w:val="26"/>
          <w:lang w:bidi="bn-IN"/>
        </w:rPr>
        <w:t xml:space="preserve">।   </w:t>
      </w:r>
    </w:p>
    <w:p w14:paraId="2AA8D41B" w14:textId="0007D8E7" w:rsidR="009120D3" w:rsidRDefault="00B11872" w:rsidP="008D76D5">
      <w:pPr>
        <w:spacing w:after="200"/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 xml:space="preserve">অনুষ্ঠানে স্বাগত বক্তব্য </w:t>
      </w:r>
      <w:r w:rsidR="00C8748D">
        <w:rPr>
          <w:rFonts w:ascii="Nikosh" w:hAnsi="Nikosh" w:cs="Nikosh"/>
          <w:sz w:val="26"/>
          <w:szCs w:val="26"/>
          <w:lang w:bidi="bn-IN"/>
        </w:rPr>
        <w:t>রাখেন</w:t>
      </w:r>
      <w:r>
        <w:rPr>
          <w:rFonts w:ascii="Nikosh" w:hAnsi="Nikosh" w:cs="Nikosh"/>
          <w:sz w:val="26"/>
          <w:szCs w:val="26"/>
          <w:lang w:bidi="bn-IN"/>
        </w:rPr>
        <w:t xml:space="preserve"> অর্থনৈতিক সম্পর্ক বিভাগের সচিব </w:t>
      </w:r>
      <w:r w:rsidR="00C2296F">
        <w:rPr>
          <w:rFonts w:ascii="Nikosh" w:hAnsi="Nikosh" w:cs="Nikosh"/>
          <w:sz w:val="26"/>
          <w:szCs w:val="26"/>
          <w:lang w:bidi="bn-IN"/>
        </w:rPr>
        <w:t>মিজ ফাতিমা ইয়াসমিন।</w:t>
      </w:r>
      <w:r w:rsidR="009A2262">
        <w:rPr>
          <w:rFonts w:ascii="Nikosh" w:hAnsi="Nikosh" w:cs="Nikosh"/>
          <w:sz w:val="26"/>
          <w:szCs w:val="26"/>
          <w:lang w:bidi="bn-IN"/>
        </w:rPr>
        <w:t xml:space="preserve"> তিনি তাঁর বক্তব্যে বলেন “</w:t>
      </w:r>
      <w:r w:rsidR="009A2262" w:rsidRPr="009A2262">
        <w:rPr>
          <w:rFonts w:ascii="Nikosh" w:hAnsi="Nikosh" w:cs="Nikosh"/>
          <w:sz w:val="26"/>
          <w:szCs w:val="26"/>
          <w:cs/>
          <w:lang w:bidi="bn-IN"/>
        </w:rPr>
        <w:t>বিগত তের বছর মাননীয় প্রধানমন্ত্রীর দক্ষ ও দূরদর্শী নেতৃত্বে ধারাবাহিকভাবে রূপকল্পের স্বপ্ন পূরণের লক্ষ্যে দুর্বার গতিতে এগিয়ে গেছে দেশ। ঋণ নির্ভর অর্থনীতি থেকে স্বল্প পরিসরে ঋণদানকারি একটি দেশে পরিণত হয়েছে।</w:t>
      </w:r>
      <w:r w:rsidR="009A2262">
        <w:rPr>
          <w:rFonts w:ascii="Nikosh" w:hAnsi="Nikosh" w:cs="Nikosh"/>
          <w:sz w:val="26"/>
          <w:szCs w:val="26"/>
          <w:lang w:bidi="bn-IN"/>
        </w:rPr>
        <w:t xml:space="preserve">“  </w:t>
      </w:r>
    </w:p>
    <w:p w14:paraId="3745F51F" w14:textId="1100E85C" w:rsidR="008A52D5" w:rsidRDefault="008D76D5" w:rsidP="008D76D5">
      <w:pPr>
        <w:spacing w:after="200"/>
        <w:jc w:val="both"/>
        <w:rPr>
          <w:rFonts w:ascii="Nikosh" w:hAnsi="Nikosh" w:cs="Nikosh"/>
          <w:sz w:val="26"/>
          <w:szCs w:val="26"/>
          <w:lang w:bidi="bn-IN"/>
        </w:rPr>
      </w:pPr>
      <w:r w:rsidRPr="00E30CA0">
        <w:rPr>
          <w:rFonts w:ascii="Nikosh" w:hAnsi="Nikosh" w:cs="Nikosh"/>
          <w:sz w:val="26"/>
          <w:szCs w:val="26"/>
          <w:lang w:bidi="bn-IN"/>
        </w:rPr>
        <w:t xml:space="preserve">সরকারের বিভিন্ন মন্ত্রণালয়, বিভাগ ও সংস্থার </w:t>
      </w:r>
      <w:r>
        <w:rPr>
          <w:rFonts w:ascii="Nikosh" w:hAnsi="Nikosh" w:cs="Nikosh"/>
          <w:sz w:val="26"/>
          <w:szCs w:val="26"/>
          <w:lang w:bidi="bn-IN"/>
        </w:rPr>
        <w:t xml:space="preserve">উচ্চ পর্যায়ের </w:t>
      </w:r>
      <w:r w:rsidRPr="00E30CA0">
        <w:rPr>
          <w:rFonts w:ascii="Nikosh" w:hAnsi="Nikosh" w:cs="Nikosh"/>
          <w:sz w:val="26"/>
          <w:szCs w:val="26"/>
          <w:lang w:bidi="bn-IN"/>
        </w:rPr>
        <w:t>কর্মকর্তাবৃন্দ</w:t>
      </w:r>
      <w:r w:rsidR="00C34D9B">
        <w:rPr>
          <w:rFonts w:ascii="Nikosh" w:hAnsi="Nikosh" w:cs="Nikosh"/>
          <w:sz w:val="26"/>
          <w:szCs w:val="26"/>
          <w:lang w:bidi="bn-IN"/>
        </w:rPr>
        <w:t>, জেলা প্রশাসনের কর্মকর্তাবৃন্দ</w:t>
      </w:r>
      <w:r w:rsidRPr="00E30CA0">
        <w:rPr>
          <w:rFonts w:ascii="Nikosh" w:hAnsi="Nikosh" w:cs="Nikosh"/>
          <w:sz w:val="26"/>
          <w:szCs w:val="26"/>
          <w:lang w:bidi="bn-IN"/>
        </w:rPr>
        <w:t xml:space="preserve"> এবং বেসরকারি খাত ও সুশীল সমাজের প্রতিনিধিবৃন্দ উক্ত অনুষ্ঠানে অংশগ্রহণ করবেন।   </w:t>
      </w:r>
    </w:p>
    <w:p w14:paraId="0E65F2C9" w14:textId="4BBCBCCA" w:rsidR="009F780C" w:rsidRDefault="009F780C" w:rsidP="00ED6AB1">
      <w:pPr>
        <w:spacing w:after="200"/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 xml:space="preserve">দিনব্যাপী এই জনসচেতনতামূলক কর্মকাণ্ডের অংশ হিসেবে লাবণী সমুদ্র সৈকতে মেলা ও মনোজ্ঞ সাংস্কৃতিক অনুষ্ঠানের আয়োজন করা </w:t>
      </w:r>
      <w:r w:rsidR="00A97CDC">
        <w:rPr>
          <w:rFonts w:ascii="Nikosh" w:hAnsi="Nikosh" w:cs="Nikosh"/>
          <w:sz w:val="26"/>
          <w:szCs w:val="26"/>
          <w:lang w:bidi="bn-IN"/>
        </w:rPr>
        <w:t>হয়</w:t>
      </w:r>
      <w:r>
        <w:rPr>
          <w:rFonts w:ascii="Nikosh" w:hAnsi="Nikosh" w:cs="Nikosh"/>
          <w:sz w:val="26"/>
          <w:szCs w:val="26"/>
          <w:lang w:bidi="bn-IN"/>
        </w:rPr>
        <w:t xml:space="preserve">। এছাড়া স্কুল পর্যায়ে গান, কবিতা আবৃত্তি, চিত্রাঙ্কন ও রচনা প্রতিযোগিতার আয়োজন করা </w:t>
      </w:r>
      <w:r w:rsidR="001652BC">
        <w:rPr>
          <w:rFonts w:ascii="Nikosh" w:hAnsi="Nikosh" w:cs="Nikosh"/>
          <w:sz w:val="26"/>
          <w:szCs w:val="26"/>
          <w:lang w:bidi="bn-IN"/>
        </w:rPr>
        <w:t>হ</w:t>
      </w:r>
      <w:r w:rsidR="00DE3AE6">
        <w:rPr>
          <w:rFonts w:ascii="Nikosh" w:hAnsi="Nikosh" w:cs="Nikosh"/>
          <w:sz w:val="26"/>
          <w:szCs w:val="26"/>
          <w:lang w:bidi="bn-IN"/>
        </w:rPr>
        <w:t>য়</w:t>
      </w:r>
      <w:r>
        <w:rPr>
          <w:rFonts w:ascii="Nikosh" w:hAnsi="Nikosh" w:cs="Nikosh"/>
          <w:sz w:val="26"/>
          <w:szCs w:val="26"/>
          <w:lang w:bidi="bn-IN"/>
        </w:rPr>
        <w:t xml:space="preserve">। </w:t>
      </w:r>
    </w:p>
    <w:p w14:paraId="6B10B0E7" w14:textId="673243F5" w:rsidR="00ED6AB1" w:rsidRPr="00E30CA0" w:rsidRDefault="00ED6AB1" w:rsidP="00ED6AB1">
      <w:pPr>
        <w:spacing w:after="200"/>
        <w:jc w:val="both"/>
        <w:rPr>
          <w:rFonts w:ascii="Nikosh" w:hAnsi="Nikosh" w:cs="Nikosh"/>
          <w:sz w:val="26"/>
          <w:szCs w:val="26"/>
          <w:lang w:bidi="bn-IN"/>
        </w:rPr>
      </w:pPr>
      <w:r w:rsidRPr="00E30CA0">
        <w:rPr>
          <w:rFonts w:ascii="Nikosh" w:hAnsi="Nikosh" w:cs="Nikosh"/>
          <w:sz w:val="26"/>
          <w:szCs w:val="26"/>
          <w:lang w:bidi="bn-IN"/>
        </w:rPr>
        <w:lastRenderedPageBreak/>
        <w:t xml:space="preserve">উল্লেখ্য যে বাংলাদেশ ২০২১ সালের ফেব্রুয়ারিতে অনুষ্ঠিত জাতিসংঘের কমিটি ফর ডেভেলপমেন্ট পলিসি (সিডিপি)- এর </w:t>
      </w:r>
      <w:r w:rsidRPr="00E30CA0">
        <w:rPr>
          <w:rFonts w:ascii="Nikosh" w:hAnsi="Nikosh" w:cs="Nikosh"/>
          <w:sz w:val="26"/>
          <w:szCs w:val="26"/>
          <w:cs/>
          <w:lang w:bidi="bn-IN"/>
        </w:rPr>
        <w:t xml:space="preserve">ত্রিবার্ষিক পর্যালোচনা সভায় </w:t>
      </w:r>
      <w:r w:rsidRPr="00E30CA0">
        <w:rPr>
          <w:rFonts w:ascii="Nikosh" w:hAnsi="Nikosh" w:cs="Nikosh"/>
          <w:sz w:val="26"/>
          <w:szCs w:val="26"/>
          <w:lang w:bidi="bn-IN"/>
        </w:rPr>
        <w:t xml:space="preserve">দ্বিতীয়বারের মত স্বল্পোন্নত দেশ হতে </w:t>
      </w:r>
      <w:r w:rsidRPr="00E30CA0">
        <w:rPr>
          <w:rFonts w:ascii="Nikosh" w:hAnsi="Nikosh" w:cs="Nikosh"/>
          <w:sz w:val="26"/>
          <w:szCs w:val="26"/>
          <w:cs/>
          <w:lang w:bidi="bn-IN"/>
        </w:rPr>
        <w:t>উত্তরণের</w:t>
      </w:r>
      <w:r w:rsidRPr="00E30CA0">
        <w:rPr>
          <w:rFonts w:ascii="Nikosh" w:hAnsi="Nikosh" w:cs="Nikosh"/>
          <w:sz w:val="26"/>
          <w:szCs w:val="26"/>
          <w:lang w:bidi="bn-IN"/>
        </w:rPr>
        <w:t xml:space="preserve"> সবগুলো </w:t>
      </w:r>
      <w:r w:rsidRPr="00E30CA0">
        <w:rPr>
          <w:rFonts w:ascii="Nikosh" w:hAnsi="Nikosh" w:cs="Nikosh"/>
          <w:sz w:val="26"/>
          <w:szCs w:val="26"/>
          <w:cs/>
          <w:lang w:bidi="bn-IN"/>
        </w:rPr>
        <w:t>সূচকে উত্তীর্ণ</w:t>
      </w:r>
      <w:r w:rsidRPr="00E30CA0">
        <w:rPr>
          <w:rFonts w:ascii="Nikosh" w:hAnsi="Nikosh" w:cs="Nikosh"/>
          <w:sz w:val="26"/>
          <w:szCs w:val="26"/>
          <w:lang w:bidi="bn-IN"/>
        </w:rPr>
        <w:t xml:space="preserve"> হতে সক্ষম হয়।</w:t>
      </w:r>
    </w:p>
    <w:p w14:paraId="3E3B1440" w14:textId="77777777" w:rsidR="00ED6AB1" w:rsidRPr="00E30CA0" w:rsidRDefault="00ED6AB1" w:rsidP="00ED6AB1">
      <w:pPr>
        <w:spacing w:after="200"/>
        <w:jc w:val="both"/>
        <w:rPr>
          <w:rFonts w:ascii="Nikosh" w:hAnsi="Nikosh" w:cs="Nikosh"/>
          <w:sz w:val="26"/>
          <w:szCs w:val="26"/>
          <w:lang w:bidi="bn-IN"/>
        </w:rPr>
      </w:pPr>
      <w:r w:rsidRPr="00E30CA0">
        <w:rPr>
          <w:rFonts w:ascii="Nikosh" w:hAnsi="Nikosh" w:cs="Nikosh"/>
          <w:sz w:val="26"/>
          <w:szCs w:val="26"/>
          <w:lang w:bidi="bn-IN"/>
        </w:rPr>
        <w:t xml:space="preserve">এরপর, গত ০৮ জুন ২০২১ তারিখ জাতিসংঘ অর্থনৈতিক ও সামাজিক পরিষদ (ইকসোক) </w:t>
      </w:r>
      <w:r w:rsidRPr="00E30CA0">
        <w:rPr>
          <w:rFonts w:ascii="Nikosh" w:hAnsi="Nikosh" w:cs="Nikosh"/>
          <w:sz w:val="26"/>
          <w:szCs w:val="26"/>
          <w:cs/>
          <w:lang w:bidi="bn-IN"/>
        </w:rPr>
        <w:t>সিডিপি</w:t>
      </w:r>
      <w:r w:rsidRPr="00E30CA0">
        <w:rPr>
          <w:rFonts w:ascii="Nikosh" w:hAnsi="Nikosh" w:cs="Nikosh"/>
          <w:sz w:val="26"/>
          <w:szCs w:val="26"/>
          <w:lang w:bidi="bn-IN"/>
        </w:rPr>
        <w:t xml:space="preserve">’র উল্লিখিত সুপারিশে অনুমোদন প্রদান করে। </w:t>
      </w:r>
    </w:p>
    <w:p w14:paraId="7B84BC47" w14:textId="77777777" w:rsidR="00ED6AB1" w:rsidRPr="00E30CA0" w:rsidRDefault="00ED6AB1" w:rsidP="00ED6AB1">
      <w:pPr>
        <w:spacing w:after="200"/>
        <w:jc w:val="both"/>
        <w:rPr>
          <w:rFonts w:ascii="Nikosh" w:hAnsi="Nikosh" w:cs="Nikosh"/>
          <w:sz w:val="26"/>
          <w:szCs w:val="26"/>
          <w:lang w:bidi="bn-IN"/>
        </w:rPr>
      </w:pPr>
      <w:r w:rsidRPr="00E30CA0">
        <w:rPr>
          <w:rFonts w:ascii="Nikosh" w:hAnsi="Nikosh" w:cs="Nikosh"/>
          <w:sz w:val="26"/>
          <w:szCs w:val="26"/>
          <w:lang w:bidi="bn-IN"/>
        </w:rPr>
        <w:t xml:space="preserve">সবশেষে জাতিসংঘ সাধারণ পরিষদ গত ২৪ নভেম্বর ২০২১ তারিখে </w:t>
      </w:r>
      <w:r w:rsidRPr="00E30CA0">
        <w:rPr>
          <w:rFonts w:ascii="Nikosh" w:hAnsi="Nikosh" w:cs="Nikosh"/>
          <w:sz w:val="26"/>
          <w:szCs w:val="26"/>
          <w:cs/>
          <w:lang w:bidi="bn-IN"/>
        </w:rPr>
        <w:t>০৫</w:t>
      </w:r>
      <w:r w:rsidRPr="00E30CA0">
        <w:rPr>
          <w:rFonts w:ascii="Nikosh" w:hAnsi="Nikosh" w:cs="Nikosh"/>
          <w:sz w:val="26"/>
          <w:szCs w:val="26"/>
          <w:lang w:bidi="bn-IN"/>
        </w:rPr>
        <w:t xml:space="preserve"> (পাঁচ) </w:t>
      </w:r>
      <w:r w:rsidRPr="00E30CA0">
        <w:rPr>
          <w:rFonts w:ascii="Nikosh" w:hAnsi="Nikosh" w:cs="Nikosh"/>
          <w:sz w:val="26"/>
          <w:szCs w:val="26"/>
          <w:cs/>
          <w:lang w:bidi="bn-IN"/>
        </w:rPr>
        <w:t>বছরের প্রস্তুতিকালসহ স্বল্পোন্নত দেশ হতে বাংলাদে</w:t>
      </w:r>
      <w:r w:rsidRPr="00E30CA0">
        <w:rPr>
          <w:rFonts w:ascii="Nikosh" w:hAnsi="Nikosh" w:cs="Nikosh"/>
          <w:sz w:val="26"/>
          <w:szCs w:val="26"/>
          <w:lang w:bidi="bn-IN"/>
        </w:rPr>
        <w:t xml:space="preserve">শের </w:t>
      </w:r>
      <w:r w:rsidRPr="00E30CA0">
        <w:rPr>
          <w:rFonts w:ascii="Nikosh" w:hAnsi="Nikosh" w:cs="Nikosh"/>
          <w:sz w:val="26"/>
          <w:szCs w:val="26"/>
          <w:cs/>
          <w:lang w:bidi="bn-IN"/>
        </w:rPr>
        <w:t>উত্তরণের সুপারি</w:t>
      </w:r>
      <w:r w:rsidRPr="00E30CA0">
        <w:rPr>
          <w:rFonts w:ascii="Nikosh" w:hAnsi="Nikosh" w:cs="Nikosh"/>
          <w:sz w:val="26"/>
          <w:szCs w:val="26"/>
          <w:lang w:bidi="bn-IN"/>
        </w:rPr>
        <w:t xml:space="preserve">শে অনুমোদন প্রদান করে। </w:t>
      </w:r>
    </w:p>
    <w:p w14:paraId="2E37F89D" w14:textId="77777777" w:rsidR="00ED6AB1" w:rsidRPr="00E30CA0" w:rsidRDefault="00ED6AB1" w:rsidP="00ED6AB1">
      <w:pPr>
        <w:spacing w:after="200"/>
        <w:jc w:val="both"/>
        <w:rPr>
          <w:rFonts w:ascii="Nikosh" w:hAnsi="Nikosh" w:cs="Nikosh"/>
          <w:sz w:val="26"/>
          <w:szCs w:val="26"/>
          <w:lang w:bidi="bn-IN"/>
        </w:rPr>
      </w:pPr>
      <w:r w:rsidRPr="00E30CA0">
        <w:rPr>
          <w:rFonts w:ascii="Nikosh" w:hAnsi="Nikosh" w:cs="Nikosh"/>
          <w:sz w:val="26"/>
          <w:szCs w:val="26"/>
          <w:cs/>
          <w:lang w:bidi="bn-IN"/>
        </w:rPr>
        <w:t>আশা করা হচ্ছে যে পাঁচ বছর প্রস্তুতিকাল শেষে বাংলাদেশের উত্তরণ ২০২৬ সালে কার্যকর হবে।</w:t>
      </w:r>
    </w:p>
    <w:p w14:paraId="34496C96" w14:textId="77777777" w:rsidR="00ED6AB1" w:rsidRPr="00E30CA0" w:rsidRDefault="00ED6AB1" w:rsidP="00ED6AB1">
      <w:pPr>
        <w:spacing w:after="200"/>
        <w:jc w:val="both"/>
        <w:rPr>
          <w:rFonts w:ascii="Nikosh" w:hAnsi="Nikosh" w:cs="Nikosh"/>
          <w:sz w:val="26"/>
          <w:szCs w:val="26"/>
          <w:lang w:bidi="bn-IN"/>
        </w:rPr>
      </w:pPr>
      <w:r w:rsidRPr="00E30CA0">
        <w:rPr>
          <w:rFonts w:ascii="Nikosh" w:hAnsi="Nikosh" w:cs="Nikosh"/>
          <w:sz w:val="26"/>
          <w:szCs w:val="26"/>
          <w:cs/>
          <w:lang w:bidi="bn-IN"/>
        </w:rPr>
        <w:t xml:space="preserve">বিশেষভাবে উল্লেখ্য যে বাংলাদেশই একমাত্র দেশ যেটি কিনা জাতিসংঘ কর্তৃক নির্ধারিত উত্তরণের তিনটি মানদণ্ড পূরণের মাধ্যমে উত্তরণের যোগ্যতা অর্জন করেছে। </w:t>
      </w:r>
    </w:p>
    <w:p w14:paraId="192D0195" w14:textId="0BC5FEAF" w:rsidR="00ED6AB1" w:rsidRDefault="00ED6AB1" w:rsidP="00ED6AB1">
      <w:pPr>
        <w:jc w:val="both"/>
        <w:rPr>
          <w:rFonts w:ascii="Nikosh" w:hAnsi="Nikosh" w:cs="Nikosh"/>
          <w:sz w:val="26"/>
          <w:szCs w:val="26"/>
        </w:rPr>
      </w:pPr>
      <w:r w:rsidRPr="00E30CA0">
        <w:rPr>
          <w:rFonts w:ascii="Nikosh" w:hAnsi="Nikosh" w:cs="Nikosh"/>
          <w:sz w:val="26"/>
          <w:szCs w:val="26"/>
        </w:rPr>
        <w:t xml:space="preserve">বাংলাদেশ এমন একটি সময়ে </w:t>
      </w:r>
      <w:r w:rsidRPr="00E30CA0">
        <w:rPr>
          <w:rFonts w:ascii="Nikosh" w:hAnsi="Nikosh" w:cs="Nikosh"/>
          <w:sz w:val="26"/>
          <w:szCs w:val="26"/>
          <w:cs/>
        </w:rPr>
        <w:t>স্বল্পোন্নত দেশ হতে উত্তরণের</w:t>
      </w:r>
      <w:r w:rsidRPr="00E30CA0">
        <w:rPr>
          <w:rFonts w:ascii="Nikosh" w:hAnsi="Nikosh" w:cs="Nikosh"/>
          <w:sz w:val="26"/>
          <w:szCs w:val="26"/>
        </w:rPr>
        <w:t xml:space="preserve"> চূড়ান্ত যোগ্যতা অর্জন করল যখন</w:t>
      </w:r>
      <w:r w:rsidRPr="00E30CA0">
        <w:rPr>
          <w:rFonts w:ascii="Nikosh" w:hAnsi="Nikosh" w:cs="Nikosh"/>
          <w:sz w:val="26"/>
          <w:szCs w:val="26"/>
          <w:cs/>
        </w:rPr>
        <w:t xml:space="preserve"> </w:t>
      </w:r>
      <w:r w:rsidRPr="00E30CA0">
        <w:rPr>
          <w:rFonts w:ascii="Nikosh" w:hAnsi="Nikosh" w:cs="Nikosh"/>
          <w:sz w:val="26"/>
          <w:szCs w:val="26"/>
        </w:rPr>
        <w:t>সমগ্র দেশ</w:t>
      </w:r>
      <w:r w:rsidRPr="00E30CA0">
        <w:rPr>
          <w:rFonts w:ascii="Nikosh" w:hAnsi="Nikosh" w:cs="Nikosh"/>
          <w:sz w:val="26"/>
          <w:szCs w:val="26"/>
          <w:cs/>
        </w:rPr>
        <w:t xml:space="preserve"> স্বাধীনতার সুবর্ণ জয়ন্তী ও জাতির </w:t>
      </w:r>
      <w:r w:rsidRPr="00E30CA0">
        <w:rPr>
          <w:rFonts w:ascii="Nikosh" w:hAnsi="Nikosh" w:cs="Nikosh"/>
          <w:sz w:val="26"/>
          <w:szCs w:val="26"/>
        </w:rPr>
        <w:t>পিতা বঙ্গবন্ধু শেখ মুজিবুর রহমানের</w:t>
      </w:r>
      <w:r w:rsidRPr="00E30CA0">
        <w:rPr>
          <w:rFonts w:ascii="Nikosh" w:hAnsi="Nikosh" w:cs="Nikosh"/>
          <w:sz w:val="26"/>
          <w:szCs w:val="26"/>
          <w:cs/>
        </w:rPr>
        <w:t xml:space="preserve"> জন্মশতবার্ষিকী</w:t>
      </w:r>
      <w:r w:rsidRPr="00E30CA0">
        <w:rPr>
          <w:rFonts w:ascii="Nikosh" w:hAnsi="Nikosh" w:cs="Nikosh"/>
          <w:sz w:val="26"/>
          <w:szCs w:val="26"/>
        </w:rPr>
        <w:t xml:space="preserve"> উদযাপন করছে। </w:t>
      </w:r>
      <w:r w:rsidRPr="00E30CA0">
        <w:rPr>
          <w:rFonts w:ascii="Nikosh" w:hAnsi="Nikosh" w:cs="Nikosh"/>
          <w:sz w:val="26"/>
          <w:szCs w:val="26"/>
          <w:cs/>
        </w:rPr>
        <w:t xml:space="preserve"> </w:t>
      </w:r>
    </w:p>
    <w:p w14:paraId="03FF54A5" w14:textId="59590E48" w:rsidR="00C3620F" w:rsidRDefault="00173365" w:rsidP="000C6D1E">
      <w:pPr>
        <w:jc w:val="both"/>
        <w:rPr>
          <w:rFonts w:ascii="Nikosh" w:hAnsi="Nikosh" w:cs="Nikosh"/>
          <w:sz w:val="26"/>
          <w:szCs w:val="26"/>
        </w:rPr>
      </w:pPr>
      <w:r w:rsidRPr="00173365">
        <w:rPr>
          <w:rFonts w:ascii="Nikosh" w:hAnsi="Nikosh" w:cs="Nikosh"/>
          <w:sz w:val="26"/>
          <w:szCs w:val="26"/>
          <w:cs/>
        </w:rPr>
        <w:t xml:space="preserve">স্বল্পোন্নত দেশ হতে উত্তরণের ঐতিহাসিক অর্জনের পরিপ্রেক্ষিতে বাংলাদেশের সাম্প্রতিক উন্নয়ন সম্পর্কে আপামর জনসাধারণকে অবহিতকরণ </w:t>
      </w:r>
      <w:r w:rsidR="005166F8">
        <w:rPr>
          <w:rFonts w:ascii="Nikosh" w:hAnsi="Nikosh" w:cs="Nikosh"/>
          <w:sz w:val="26"/>
          <w:szCs w:val="26"/>
        </w:rPr>
        <w:t xml:space="preserve">করা </w:t>
      </w:r>
      <w:r w:rsidR="002B284C">
        <w:rPr>
          <w:rFonts w:ascii="Nikosh" w:hAnsi="Nikosh" w:cs="Nikosh"/>
          <w:sz w:val="26"/>
          <w:szCs w:val="26"/>
        </w:rPr>
        <w:t>হচ্ছে</w:t>
      </w:r>
      <w:r w:rsidRPr="00173365">
        <w:rPr>
          <w:rFonts w:ascii="Nikosh" w:hAnsi="Nikosh" w:cs="Nikosh"/>
          <w:sz w:val="26"/>
          <w:szCs w:val="26"/>
          <w:cs/>
        </w:rPr>
        <w:t>। এর</w:t>
      </w:r>
      <w:r w:rsidR="005266A5">
        <w:rPr>
          <w:rFonts w:ascii="Nikosh" w:hAnsi="Nikosh" w:cs="Nikosh"/>
          <w:sz w:val="26"/>
          <w:szCs w:val="26"/>
        </w:rPr>
        <w:t>ই প্রথম ধাপ</w:t>
      </w:r>
      <w:r w:rsidRPr="00173365">
        <w:rPr>
          <w:rFonts w:ascii="Nikosh" w:hAnsi="Nikosh" w:cs="Nikosh"/>
          <w:sz w:val="26"/>
          <w:szCs w:val="26"/>
          <w:cs/>
        </w:rPr>
        <w:t xml:space="preserve"> হিসেবে আগামী ৩১ মার্চ ২০২২ তারিখ কক্সবাজা</w:t>
      </w:r>
      <w:r w:rsidR="0047261A">
        <w:rPr>
          <w:rFonts w:ascii="Nikosh" w:hAnsi="Nikosh" w:cs="Nikosh"/>
          <w:sz w:val="26"/>
          <w:szCs w:val="26"/>
        </w:rPr>
        <w:t>রে</w:t>
      </w:r>
      <w:r w:rsidRPr="00173365">
        <w:rPr>
          <w:rFonts w:ascii="Nikosh" w:hAnsi="Nikosh" w:cs="Nikosh"/>
          <w:sz w:val="26"/>
          <w:szCs w:val="26"/>
          <w:cs/>
        </w:rPr>
        <w:t xml:space="preserve"> উত্তরণ উদ্‌যাপন অনুষ্ঠান আয়োজন</w:t>
      </w:r>
      <w:r w:rsidR="0047261A">
        <w:rPr>
          <w:rFonts w:ascii="Nikosh" w:hAnsi="Nikosh" w:cs="Nikosh"/>
          <w:sz w:val="26"/>
          <w:szCs w:val="26"/>
        </w:rPr>
        <w:t xml:space="preserve"> করা</w:t>
      </w:r>
      <w:r w:rsidRPr="00173365">
        <w:rPr>
          <w:rFonts w:ascii="Nikosh" w:hAnsi="Nikosh" w:cs="Nikosh"/>
          <w:sz w:val="26"/>
          <w:szCs w:val="26"/>
          <w:cs/>
        </w:rPr>
        <w:t xml:space="preserve"> হয়েছে। </w:t>
      </w:r>
    </w:p>
    <w:p w14:paraId="46B7243D" w14:textId="182ED506" w:rsidR="000C6D1E" w:rsidRPr="00E30CA0" w:rsidRDefault="00173365" w:rsidP="00ED6AB1">
      <w:pPr>
        <w:jc w:val="both"/>
        <w:rPr>
          <w:rFonts w:ascii="Nikosh" w:hAnsi="Nikosh" w:cs="Nikosh"/>
          <w:sz w:val="26"/>
          <w:szCs w:val="26"/>
        </w:rPr>
      </w:pPr>
      <w:r w:rsidRPr="00173365">
        <w:rPr>
          <w:rFonts w:ascii="Nikosh" w:hAnsi="Nikosh" w:cs="Nikosh"/>
          <w:sz w:val="26"/>
          <w:szCs w:val="26"/>
          <w:cs/>
        </w:rPr>
        <w:t>এ অনুষ্ঠানের মাধ্যমে কক্সবাজারের বিভিন্ন উন্নয়ন</w:t>
      </w:r>
      <w:r w:rsidR="001267EE">
        <w:rPr>
          <w:rFonts w:ascii="Nikosh" w:hAnsi="Nikosh" w:cs="Nikosh"/>
          <w:sz w:val="26"/>
          <w:szCs w:val="26"/>
        </w:rPr>
        <w:t xml:space="preserve"> কর্মকাণ্ডসমূহ</w:t>
      </w:r>
      <w:r w:rsidRPr="00173365">
        <w:rPr>
          <w:rFonts w:ascii="Nikosh" w:hAnsi="Nikosh" w:cs="Nikosh"/>
          <w:sz w:val="26"/>
          <w:szCs w:val="26"/>
          <w:cs/>
        </w:rPr>
        <w:t xml:space="preserve"> </w:t>
      </w:r>
      <w:r w:rsidR="00C52D7D" w:rsidRPr="00C52D7D">
        <w:rPr>
          <w:rFonts w:ascii="Nikosh" w:hAnsi="Nikosh" w:cs="Nikosh"/>
          <w:sz w:val="26"/>
          <w:szCs w:val="26"/>
          <w:cs/>
        </w:rPr>
        <w:t>যেমন- মাতারবাড়ি তাপ বিদ্যুৎ কেন্দ্র</w:t>
      </w:r>
      <w:r w:rsidR="00C52D7D" w:rsidRPr="00C52D7D">
        <w:rPr>
          <w:rFonts w:ascii="Nikosh" w:hAnsi="Nikosh" w:cs="Nikosh"/>
          <w:sz w:val="26"/>
          <w:szCs w:val="26"/>
        </w:rPr>
        <w:t xml:space="preserve">, </w:t>
      </w:r>
      <w:r w:rsidR="00C52D7D" w:rsidRPr="00C52D7D">
        <w:rPr>
          <w:rFonts w:ascii="Nikosh" w:hAnsi="Nikosh" w:cs="Nikosh"/>
          <w:sz w:val="26"/>
          <w:szCs w:val="26"/>
          <w:cs/>
        </w:rPr>
        <w:t>মাতারবাড়ি গভীর সমুদ্র বন্দর</w:t>
      </w:r>
      <w:r w:rsidR="00C52D7D" w:rsidRPr="00C52D7D">
        <w:rPr>
          <w:rFonts w:ascii="Nikosh" w:hAnsi="Nikosh" w:cs="Nikosh"/>
          <w:sz w:val="26"/>
          <w:szCs w:val="26"/>
        </w:rPr>
        <w:t xml:space="preserve">, </w:t>
      </w:r>
      <w:r w:rsidR="00C52D7D" w:rsidRPr="00C52D7D">
        <w:rPr>
          <w:rFonts w:ascii="Nikosh" w:hAnsi="Nikosh" w:cs="Nikosh"/>
          <w:sz w:val="26"/>
          <w:szCs w:val="26"/>
          <w:cs/>
        </w:rPr>
        <w:t>কক্সবাজারের ঘুমধুম পর্যন্ত রেলওয়ে সম্প্রসারণ প্রকল্প</w:t>
      </w:r>
      <w:r w:rsidR="00C52D7D" w:rsidRPr="00C52D7D">
        <w:rPr>
          <w:rFonts w:ascii="Nikosh" w:hAnsi="Nikosh" w:cs="Nikosh"/>
          <w:sz w:val="26"/>
          <w:szCs w:val="26"/>
        </w:rPr>
        <w:t xml:space="preserve">, </w:t>
      </w:r>
      <w:r w:rsidR="00C52D7D" w:rsidRPr="00C52D7D">
        <w:rPr>
          <w:rFonts w:ascii="Nikosh" w:hAnsi="Nikosh" w:cs="Nikosh"/>
          <w:sz w:val="26"/>
          <w:szCs w:val="26"/>
          <w:cs/>
        </w:rPr>
        <w:t>কক্সবাজারের পর্যটন সম্ভাবনা</w:t>
      </w:r>
      <w:r w:rsidR="00C52D7D" w:rsidRPr="00C52D7D">
        <w:rPr>
          <w:rFonts w:ascii="Nikosh" w:hAnsi="Nikosh" w:cs="Nikosh"/>
          <w:sz w:val="26"/>
          <w:szCs w:val="26"/>
        </w:rPr>
        <w:t xml:space="preserve">, </w:t>
      </w:r>
      <w:r w:rsidR="00C52D7D" w:rsidRPr="00C52D7D">
        <w:rPr>
          <w:rFonts w:ascii="Nikosh" w:hAnsi="Nikosh" w:cs="Nikosh"/>
          <w:sz w:val="26"/>
          <w:szCs w:val="26"/>
          <w:cs/>
        </w:rPr>
        <w:t>আশ্রয়ণ প্রকল্প</w:t>
      </w:r>
      <w:r w:rsidR="00C52D7D">
        <w:rPr>
          <w:rFonts w:ascii="Nikosh" w:hAnsi="Nikosh" w:cs="Nikosh"/>
          <w:sz w:val="26"/>
          <w:szCs w:val="26"/>
        </w:rPr>
        <w:t xml:space="preserve"> </w:t>
      </w:r>
      <w:r w:rsidR="001267EE">
        <w:rPr>
          <w:rFonts w:ascii="Nikosh" w:hAnsi="Nikosh" w:cs="Nikosh"/>
          <w:sz w:val="26"/>
          <w:szCs w:val="26"/>
        </w:rPr>
        <w:t>এবং</w:t>
      </w:r>
      <w:r w:rsidRPr="00173365">
        <w:rPr>
          <w:rFonts w:ascii="Nikosh" w:hAnsi="Nikosh" w:cs="Nikosh"/>
          <w:sz w:val="26"/>
          <w:szCs w:val="26"/>
        </w:rPr>
        <w:t xml:space="preserve"> </w:t>
      </w:r>
      <w:r w:rsidR="00ED6AB1" w:rsidRPr="00173365">
        <w:rPr>
          <w:rFonts w:ascii="Nikosh" w:hAnsi="Nikosh" w:cs="Nikosh"/>
          <w:sz w:val="26"/>
          <w:szCs w:val="26"/>
          <w:cs/>
        </w:rPr>
        <w:t xml:space="preserve">স্থানীয় নৃ-তাত্ত্বিক জনগোষ্ঠীর কৃষ্টি-সংস্কৃতি আপামর জনসাধারণের কাছে তুলে ধরা সম্ভব </w:t>
      </w:r>
      <w:r w:rsidR="00C85B68">
        <w:rPr>
          <w:rFonts w:ascii="Nikosh" w:hAnsi="Nikosh" w:cs="Nikosh"/>
          <w:sz w:val="26"/>
          <w:szCs w:val="26"/>
        </w:rPr>
        <w:t>হয়েছে</w:t>
      </w:r>
      <w:r w:rsidR="00ED6AB1" w:rsidRPr="00173365">
        <w:rPr>
          <w:rFonts w:ascii="Nikosh" w:hAnsi="Nikosh" w:cs="Nikosh"/>
          <w:sz w:val="26"/>
          <w:szCs w:val="26"/>
          <w:cs/>
        </w:rPr>
        <w:t>।</w:t>
      </w:r>
      <w:r w:rsidR="00ED6AB1">
        <w:rPr>
          <w:rFonts w:ascii="Nikosh" w:hAnsi="Nikosh" w:cs="Nikosh"/>
          <w:sz w:val="26"/>
          <w:szCs w:val="26"/>
        </w:rPr>
        <w:t xml:space="preserve"> </w:t>
      </w:r>
    </w:p>
    <w:p w14:paraId="4C1D92A5" w14:textId="142820EE" w:rsidR="000C6D1E" w:rsidRPr="00E30CA0" w:rsidRDefault="000C6D1E" w:rsidP="000C6D1E">
      <w:pPr>
        <w:jc w:val="both"/>
        <w:rPr>
          <w:rFonts w:ascii="Nikosh" w:hAnsi="Nikosh" w:cs="Nikosh"/>
          <w:sz w:val="26"/>
          <w:szCs w:val="26"/>
        </w:rPr>
      </w:pPr>
      <w:r w:rsidRPr="00E30CA0">
        <w:rPr>
          <w:rFonts w:ascii="Nikosh" w:hAnsi="Nikosh" w:cs="Nikosh"/>
          <w:sz w:val="26"/>
          <w:szCs w:val="26"/>
          <w:cs/>
        </w:rPr>
        <w:t>মাননীয় প্রধানমন্ত্রী শেখ হাসিনার নেতৃত্বে সাম্প্রতিক বছরগুলোতে যে অভাবনীয় আর্থসামাজিক উন্নয়ন সাধিত হয়েছে</w:t>
      </w:r>
      <w:r w:rsidRPr="00E30CA0">
        <w:rPr>
          <w:rFonts w:ascii="Times New Roman" w:hAnsi="Times New Roman" w:cs="Times New Roman" w:hint="cs"/>
          <w:sz w:val="26"/>
          <w:szCs w:val="26"/>
          <w:cs/>
        </w:rPr>
        <w:t>—</w:t>
      </w:r>
      <w:r w:rsidRPr="00E30CA0">
        <w:rPr>
          <w:rFonts w:ascii="Nikosh" w:hAnsi="Nikosh" w:cs="Nikosh"/>
          <w:sz w:val="26"/>
          <w:szCs w:val="26"/>
          <w:cs/>
        </w:rPr>
        <w:t xml:space="preserve">এই আয়োজনটি সেই অর্জনেরই একটি বিশেষ স্বীকৃতি। </w:t>
      </w:r>
      <w:r w:rsidR="0076166C">
        <w:rPr>
          <w:rFonts w:ascii="Nikosh" w:hAnsi="Nikosh" w:cs="Nikosh"/>
          <w:sz w:val="26"/>
          <w:szCs w:val="26"/>
        </w:rPr>
        <w:t xml:space="preserve">এই অনুষ্ঠানের মাধ্যমে মাননীয় প্রধানমন্ত্রীকে ধন্যবাদ ও কৃতজ্ঞতা জ্ঞাপন করা </w:t>
      </w:r>
      <w:r w:rsidR="00B4310C">
        <w:rPr>
          <w:rFonts w:ascii="Nikosh" w:hAnsi="Nikosh" w:cs="Nikosh"/>
          <w:sz w:val="26"/>
          <w:szCs w:val="26"/>
        </w:rPr>
        <w:t>হয়েছে</w:t>
      </w:r>
      <w:r w:rsidR="0076166C">
        <w:rPr>
          <w:rFonts w:ascii="Nikosh" w:hAnsi="Nikosh" w:cs="Nikosh"/>
          <w:sz w:val="26"/>
          <w:szCs w:val="26"/>
        </w:rPr>
        <w:t xml:space="preserve">। </w:t>
      </w:r>
    </w:p>
    <w:p w14:paraId="25A3EEEF" w14:textId="30583AF7" w:rsidR="002C0730" w:rsidRPr="00E30CA0" w:rsidRDefault="000C6D1E" w:rsidP="00E30CA0">
      <w:pPr>
        <w:jc w:val="both"/>
        <w:rPr>
          <w:rFonts w:ascii="Nikosh" w:hAnsi="Nikosh" w:cs="Nikosh"/>
          <w:sz w:val="26"/>
          <w:szCs w:val="26"/>
        </w:rPr>
      </w:pPr>
      <w:r w:rsidRPr="00E30CA0">
        <w:rPr>
          <w:rFonts w:ascii="Nikosh" w:hAnsi="Nikosh" w:cs="Nikosh"/>
          <w:sz w:val="26"/>
          <w:szCs w:val="26"/>
        </w:rPr>
        <w:t>একই সঙ্গে</w:t>
      </w:r>
      <w:r w:rsidRPr="00E30CA0">
        <w:rPr>
          <w:rFonts w:ascii="Nikosh" w:hAnsi="Nikosh" w:cs="Nikosh"/>
          <w:sz w:val="26"/>
          <w:szCs w:val="26"/>
          <w:cs/>
        </w:rPr>
        <w:t xml:space="preserve"> উক্ত অনুষ্ঠানটি</w:t>
      </w:r>
      <w:r w:rsidRPr="00E30CA0">
        <w:rPr>
          <w:rFonts w:ascii="Nikosh" w:hAnsi="Nikosh" w:cs="Nikosh"/>
          <w:sz w:val="26"/>
          <w:szCs w:val="26"/>
        </w:rPr>
        <w:t>র মাধ্যমে</w:t>
      </w:r>
      <w:r w:rsidRPr="00E30CA0">
        <w:rPr>
          <w:rFonts w:ascii="Nikosh" w:hAnsi="Nikosh" w:cs="Nikosh"/>
          <w:sz w:val="26"/>
          <w:szCs w:val="26"/>
          <w:cs/>
        </w:rPr>
        <w:t xml:space="preserve"> এই ঐতিহাসিক জাতীয় অর্জন সম্পর্কে জনমনে ব্যাপক সচেতনতা সৃষ্টি </w:t>
      </w:r>
      <w:r w:rsidR="009F5250">
        <w:rPr>
          <w:rFonts w:ascii="Nikosh" w:hAnsi="Nikosh" w:cs="Nikosh"/>
          <w:sz w:val="26"/>
          <w:szCs w:val="26"/>
        </w:rPr>
        <w:t>হয়েছে</w:t>
      </w:r>
      <w:r w:rsidRPr="00E30CA0">
        <w:rPr>
          <w:rFonts w:ascii="Nikosh" w:hAnsi="Nikosh" w:cs="Nikosh"/>
          <w:sz w:val="26"/>
          <w:szCs w:val="26"/>
          <w:cs/>
        </w:rPr>
        <w:t>।</w:t>
      </w:r>
    </w:p>
    <w:p w14:paraId="20FFD570" w14:textId="77777777" w:rsidR="00ED6AB1" w:rsidRDefault="00ED6AB1" w:rsidP="002C0730">
      <w:pPr>
        <w:jc w:val="center"/>
        <w:rPr>
          <w:b/>
        </w:rPr>
      </w:pPr>
    </w:p>
    <w:p w14:paraId="0DF39085" w14:textId="5EE3555E" w:rsidR="00ED6AB1" w:rsidRDefault="00ED6AB1" w:rsidP="002C0730">
      <w:pPr>
        <w:jc w:val="center"/>
        <w:rPr>
          <w:b/>
        </w:rPr>
      </w:pPr>
    </w:p>
    <w:p w14:paraId="524ED3E9" w14:textId="53D9407F" w:rsidR="00D72644" w:rsidRDefault="00D72644" w:rsidP="002C0730">
      <w:pPr>
        <w:jc w:val="center"/>
        <w:rPr>
          <w:b/>
        </w:rPr>
      </w:pPr>
    </w:p>
    <w:p w14:paraId="508C31DC" w14:textId="2D61AA14" w:rsidR="009F780C" w:rsidRDefault="009F780C" w:rsidP="002C0730">
      <w:pPr>
        <w:jc w:val="center"/>
        <w:rPr>
          <w:b/>
        </w:rPr>
      </w:pPr>
    </w:p>
    <w:p w14:paraId="16C67CFC" w14:textId="57B5A078" w:rsidR="009F780C" w:rsidRDefault="009F780C" w:rsidP="002C0730">
      <w:pPr>
        <w:jc w:val="center"/>
        <w:rPr>
          <w:b/>
        </w:rPr>
      </w:pPr>
    </w:p>
    <w:p w14:paraId="6DD9FC06" w14:textId="77777777" w:rsidR="009F780C" w:rsidRDefault="009F780C" w:rsidP="002C0730">
      <w:pPr>
        <w:jc w:val="center"/>
        <w:rPr>
          <w:b/>
        </w:rPr>
      </w:pPr>
    </w:p>
    <w:p w14:paraId="507E8E41" w14:textId="4D949310" w:rsidR="00D72644" w:rsidRDefault="001029E7" w:rsidP="001029E7">
      <w:pPr>
        <w:tabs>
          <w:tab w:val="left" w:pos="7500"/>
        </w:tabs>
        <w:rPr>
          <w:b/>
        </w:rPr>
      </w:pPr>
      <w:r>
        <w:rPr>
          <w:b/>
        </w:rPr>
        <w:tab/>
      </w:r>
    </w:p>
    <w:p w14:paraId="1250A366" w14:textId="77777777" w:rsidR="00D465A1" w:rsidRDefault="00D465A1" w:rsidP="00D465A1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rFonts w:ascii="Vrinda" w:hAnsi="Vrinda" w:cs="Vrinda"/>
          <w:color w:val="000000"/>
          <w:sz w:val="22"/>
          <w:szCs w:val="22"/>
        </w:rPr>
        <w:t> </w:t>
      </w:r>
    </w:p>
    <w:p w14:paraId="46B22BB5" w14:textId="77777777" w:rsidR="00B07064" w:rsidRPr="00B07064" w:rsidRDefault="00B07064" w:rsidP="00AC5CCF">
      <w:pPr>
        <w:jc w:val="both"/>
        <w:rPr>
          <w:rFonts w:cstheme="minorHAnsi"/>
          <w:color w:val="000000"/>
          <w:szCs w:val="22"/>
        </w:rPr>
      </w:pPr>
    </w:p>
    <w:p w14:paraId="05F48B68" w14:textId="33D52EC2" w:rsidR="00B07064" w:rsidRPr="00B07064" w:rsidRDefault="00B07064" w:rsidP="007953CB">
      <w:pPr>
        <w:jc w:val="center"/>
        <w:rPr>
          <w:rFonts w:cstheme="minorHAnsi"/>
          <w:b/>
          <w:szCs w:val="22"/>
        </w:rPr>
      </w:pPr>
    </w:p>
    <w:sectPr w:rsidR="00B07064" w:rsidRPr="00B070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F4C6" w14:textId="77777777" w:rsidR="006C6A61" w:rsidRDefault="006C6A61" w:rsidP="00E90C85">
      <w:pPr>
        <w:spacing w:after="0" w:line="240" w:lineRule="auto"/>
      </w:pPr>
      <w:r>
        <w:separator/>
      </w:r>
    </w:p>
  </w:endnote>
  <w:endnote w:type="continuationSeparator" w:id="0">
    <w:p w14:paraId="3484B575" w14:textId="77777777" w:rsidR="006C6A61" w:rsidRDefault="006C6A61" w:rsidP="00E9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altName w:val="Ari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BC0C" w14:textId="77777777" w:rsidR="006C6A61" w:rsidRDefault="006C6A61" w:rsidP="00E90C85">
      <w:pPr>
        <w:spacing w:after="0" w:line="240" w:lineRule="auto"/>
      </w:pPr>
      <w:r>
        <w:separator/>
      </w:r>
    </w:p>
  </w:footnote>
  <w:footnote w:type="continuationSeparator" w:id="0">
    <w:p w14:paraId="105A093D" w14:textId="77777777" w:rsidR="006C6A61" w:rsidRDefault="006C6A61" w:rsidP="00E9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6878" w14:textId="03C41CA6" w:rsidR="00E90C85" w:rsidRDefault="00E90C85" w:rsidP="00E90C85">
    <w:pPr>
      <w:pStyle w:val="Header"/>
      <w:jc w:val="center"/>
    </w:pPr>
    <w:r>
      <w:rPr>
        <w:noProof/>
      </w:rPr>
      <w:drawing>
        <wp:inline distT="0" distB="0" distL="0" distR="0" wp14:anchorId="4A19C0EA" wp14:editId="762298D5">
          <wp:extent cx="508000" cy="378536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08" cy="390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404F4B" w14:textId="77777777" w:rsidR="00E90C85" w:rsidRPr="00843C84" w:rsidRDefault="00E90C85" w:rsidP="00E90C85">
    <w:pPr>
      <w:pStyle w:val="paragraph"/>
      <w:spacing w:before="0" w:beforeAutospacing="0" w:after="0" w:afterAutospacing="0"/>
      <w:jc w:val="center"/>
      <w:textAlignment w:val="baseline"/>
      <w:rPr>
        <w:color w:val="000000"/>
        <w:sz w:val="22"/>
        <w:szCs w:val="22"/>
      </w:rPr>
    </w:pP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গণপ্রজাতন্ত্রী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বাংলাদেশ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সরকার</w:t>
    </w:r>
    <w:r w:rsidRPr="00843C84">
      <w:rPr>
        <w:rStyle w:val="eop"/>
        <w:rFonts w:ascii="Vrinda" w:hAnsi="Vrinda" w:cs="Vrinda"/>
        <w:color w:val="000000"/>
        <w:sz w:val="22"/>
        <w:szCs w:val="22"/>
      </w:rPr>
      <w:t> </w:t>
    </w:r>
  </w:p>
  <w:p w14:paraId="162EB0D6" w14:textId="77777777" w:rsidR="00E90C85" w:rsidRPr="00843C84" w:rsidRDefault="00E90C85" w:rsidP="00E90C85">
    <w:pPr>
      <w:pStyle w:val="paragraph"/>
      <w:spacing w:before="0" w:beforeAutospacing="0" w:after="0" w:afterAutospacing="0"/>
      <w:jc w:val="center"/>
      <w:textAlignment w:val="baseline"/>
      <w:rPr>
        <w:color w:val="000000"/>
        <w:sz w:val="22"/>
        <w:szCs w:val="22"/>
      </w:rPr>
    </w:pP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অর্থনৈতিক সম্পর্ক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lang w:bidi="bn-IN"/>
      </w:rPr>
      <w:t xml:space="preserve"> 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বিভাগ</w:t>
    </w:r>
    <w:r w:rsidRPr="00843C84">
      <w:rPr>
        <w:rStyle w:val="eop"/>
        <w:rFonts w:ascii="Vrinda" w:hAnsi="Vrinda" w:cs="Vrinda"/>
        <w:color w:val="000000"/>
        <w:sz w:val="22"/>
        <w:szCs w:val="22"/>
      </w:rPr>
      <w:t> </w:t>
    </w:r>
  </w:p>
  <w:p w14:paraId="1842CB40" w14:textId="77777777" w:rsidR="00E90C85" w:rsidRPr="00843C84" w:rsidRDefault="00E90C85" w:rsidP="00E90C85">
    <w:pPr>
      <w:pStyle w:val="paragraph"/>
      <w:spacing w:before="0" w:beforeAutospacing="0" w:after="0" w:afterAutospacing="0"/>
      <w:jc w:val="center"/>
      <w:textAlignment w:val="baseline"/>
      <w:rPr>
        <w:color w:val="000000"/>
        <w:sz w:val="22"/>
        <w:szCs w:val="22"/>
      </w:rPr>
    </w:pP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শের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ে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lang w:bidi="bn-IN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বাংলা</w:t>
    </w:r>
    <w:r>
      <w:rPr>
        <w:rStyle w:val="normaltextrun"/>
        <w:rFonts w:ascii="Vrinda" w:hAnsi="Vrinda" w:cs="Vrinda"/>
        <w:b/>
        <w:bCs/>
        <w:color w:val="000000"/>
        <w:sz w:val="22"/>
        <w:szCs w:val="22"/>
        <w:lang w:bidi="bn-IN"/>
      </w:rPr>
      <w:t xml:space="preserve"> 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  <w:lang w:bidi="bn-IN"/>
      </w:rPr>
      <w:t>নগর</w:t>
    </w:r>
    <w:r w:rsidRPr="00843C84">
      <w:rPr>
        <w:rStyle w:val="normaltextrun"/>
        <w:rFonts w:ascii="Nikosh" w:hAnsi="Nikosh" w:cs="Nikosh"/>
        <w:b/>
        <w:bCs/>
        <w:color w:val="000000"/>
        <w:sz w:val="22"/>
        <w:szCs w:val="22"/>
      </w:rPr>
      <w:t>,</w:t>
    </w:r>
    <w:r w:rsidRPr="00843C84">
      <w:rPr>
        <w:rStyle w:val="normaltextrun"/>
        <w:rFonts w:ascii="Vrinda" w:hAnsi="Vrinda" w:cs="Vrinda"/>
        <w:b/>
        <w:bCs/>
        <w:color w:val="000000"/>
        <w:sz w:val="22"/>
        <w:szCs w:val="22"/>
        <w:cs/>
      </w:rPr>
      <w:t>ঢাকা</w:t>
    </w:r>
    <w:r w:rsidRPr="00843C84">
      <w:rPr>
        <w:rStyle w:val="normaltextrun"/>
        <w:rFonts w:ascii="Nirmala UI Semilight" w:hAnsi="Nirmala UI Semilight" w:cs="Nirmala UI Semilight"/>
        <w:b/>
        <w:bCs/>
        <w:color w:val="000000"/>
        <w:sz w:val="22"/>
        <w:szCs w:val="22"/>
        <w:cs/>
        <w:lang w:bidi="hi-IN"/>
      </w:rPr>
      <w:t>।</w:t>
    </w:r>
    <w:r w:rsidRPr="00843C84">
      <w:rPr>
        <w:rStyle w:val="eop"/>
        <w:rFonts w:ascii="Nirmala UI Semilight" w:hAnsi="Nirmala UI Semilight" w:cs="Nirmala UI Semilight"/>
        <w:color w:val="000000"/>
        <w:sz w:val="22"/>
        <w:szCs w:val="22"/>
      </w:rPr>
      <w:t> </w:t>
    </w:r>
  </w:p>
  <w:p w14:paraId="158BB691" w14:textId="13A4C9B3" w:rsidR="00E90C85" w:rsidRPr="00E90C85" w:rsidRDefault="006C6A61" w:rsidP="00E90C85">
    <w:pPr>
      <w:pStyle w:val="paragraph"/>
      <w:spacing w:before="0" w:beforeAutospacing="0" w:after="0" w:afterAutospacing="0"/>
      <w:jc w:val="center"/>
      <w:textAlignment w:val="baseline"/>
      <w:rPr>
        <w:rFonts w:ascii="Nikosh" w:hAnsi="Nikosh" w:cs="Nikosh"/>
        <w:b/>
        <w:bCs/>
        <w:color w:val="0563C1"/>
        <w:sz w:val="22"/>
        <w:szCs w:val="22"/>
        <w:u w:val="single"/>
      </w:rPr>
    </w:pPr>
    <w:hyperlink r:id="rId2" w:tgtFrame="_blank" w:history="1">
      <w:r w:rsidR="00E90C85" w:rsidRPr="00843C84">
        <w:rPr>
          <w:rStyle w:val="normaltextrun"/>
          <w:rFonts w:ascii="Nikosh" w:hAnsi="Nikosh" w:cs="Nikosh"/>
          <w:b/>
          <w:bCs/>
          <w:color w:val="0563C1"/>
          <w:sz w:val="22"/>
          <w:szCs w:val="22"/>
          <w:u w:val="single"/>
        </w:rPr>
        <w:t>erd.gov.bd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6C7F"/>
    <w:multiLevelType w:val="hybridMultilevel"/>
    <w:tmpl w:val="0E0A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46D9F"/>
    <w:multiLevelType w:val="hybridMultilevel"/>
    <w:tmpl w:val="79900078"/>
    <w:lvl w:ilvl="0" w:tplc="470E7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82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E9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69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8E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A1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8D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A0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C7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D4"/>
    <w:rsid w:val="00003B6D"/>
    <w:rsid w:val="00010D21"/>
    <w:rsid w:val="00013D25"/>
    <w:rsid w:val="0002231A"/>
    <w:rsid w:val="00024C3B"/>
    <w:rsid w:val="000277FE"/>
    <w:rsid w:val="000379F4"/>
    <w:rsid w:val="000405CC"/>
    <w:rsid w:val="00046DC7"/>
    <w:rsid w:val="000536C5"/>
    <w:rsid w:val="00054FBB"/>
    <w:rsid w:val="000563E0"/>
    <w:rsid w:val="000702A1"/>
    <w:rsid w:val="00072DBF"/>
    <w:rsid w:val="000770A9"/>
    <w:rsid w:val="0008195D"/>
    <w:rsid w:val="00091F73"/>
    <w:rsid w:val="00096B28"/>
    <w:rsid w:val="000974BD"/>
    <w:rsid w:val="000A35E1"/>
    <w:rsid w:val="000A4F64"/>
    <w:rsid w:val="000B1E6F"/>
    <w:rsid w:val="000C6D1E"/>
    <w:rsid w:val="000D042C"/>
    <w:rsid w:val="000D0EEB"/>
    <w:rsid w:val="000D3BED"/>
    <w:rsid w:val="000E5323"/>
    <w:rsid w:val="000E5E86"/>
    <w:rsid w:val="000F495D"/>
    <w:rsid w:val="00100237"/>
    <w:rsid w:val="001029E7"/>
    <w:rsid w:val="00103CAC"/>
    <w:rsid w:val="001049E7"/>
    <w:rsid w:val="00104D74"/>
    <w:rsid w:val="001124C8"/>
    <w:rsid w:val="001267EE"/>
    <w:rsid w:val="00127395"/>
    <w:rsid w:val="00127694"/>
    <w:rsid w:val="00133E39"/>
    <w:rsid w:val="00144D01"/>
    <w:rsid w:val="00147877"/>
    <w:rsid w:val="001556AF"/>
    <w:rsid w:val="00155DAD"/>
    <w:rsid w:val="00156D1C"/>
    <w:rsid w:val="00162BF4"/>
    <w:rsid w:val="001652BC"/>
    <w:rsid w:val="00171535"/>
    <w:rsid w:val="00173365"/>
    <w:rsid w:val="00176B92"/>
    <w:rsid w:val="001806DC"/>
    <w:rsid w:val="00181DC2"/>
    <w:rsid w:val="00187601"/>
    <w:rsid w:val="00190F7E"/>
    <w:rsid w:val="00193DA1"/>
    <w:rsid w:val="001A0724"/>
    <w:rsid w:val="001A166F"/>
    <w:rsid w:val="001A4BE6"/>
    <w:rsid w:val="001A6305"/>
    <w:rsid w:val="001B058E"/>
    <w:rsid w:val="001B4D1B"/>
    <w:rsid w:val="001B7CFD"/>
    <w:rsid w:val="001C05A7"/>
    <w:rsid w:val="001C30DC"/>
    <w:rsid w:val="001C77C5"/>
    <w:rsid w:val="001D0781"/>
    <w:rsid w:val="001E564F"/>
    <w:rsid w:val="001E6A92"/>
    <w:rsid w:val="001F2A47"/>
    <w:rsid w:val="001F772F"/>
    <w:rsid w:val="00200F1C"/>
    <w:rsid w:val="0021457B"/>
    <w:rsid w:val="00221D56"/>
    <w:rsid w:val="00234BE1"/>
    <w:rsid w:val="002421EE"/>
    <w:rsid w:val="0025294B"/>
    <w:rsid w:val="00252B4F"/>
    <w:rsid w:val="002557C0"/>
    <w:rsid w:val="0026361F"/>
    <w:rsid w:val="00273845"/>
    <w:rsid w:val="002952F3"/>
    <w:rsid w:val="00297FB0"/>
    <w:rsid w:val="002A28D0"/>
    <w:rsid w:val="002B0963"/>
    <w:rsid w:val="002B0C6A"/>
    <w:rsid w:val="002B0E13"/>
    <w:rsid w:val="002B284C"/>
    <w:rsid w:val="002B355B"/>
    <w:rsid w:val="002B3D6C"/>
    <w:rsid w:val="002C0730"/>
    <w:rsid w:val="002C24EB"/>
    <w:rsid w:val="002C2B72"/>
    <w:rsid w:val="002C4F43"/>
    <w:rsid w:val="002E2648"/>
    <w:rsid w:val="002E3B94"/>
    <w:rsid w:val="002F4312"/>
    <w:rsid w:val="003002DD"/>
    <w:rsid w:val="00303C28"/>
    <w:rsid w:val="003230D2"/>
    <w:rsid w:val="00325B17"/>
    <w:rsid w:val="003340B5"/>
    <w:rsid w:val="00334883"/>
    <w:rsid w:val="00335ADD"/>
    <w:rsid w:val="003376C1"/>
    <w:rsid w:val="0034224C"/>
    <w:rsid w:val="00346B8A"/>
    <w:rsid w:val="00347CE3"/>
    <w:rsid w:val="00351C79"/>
    <w:rsid w:val="00360A69"/>
    <w:rsid w:val="0036494B"/>
    <w:rsid w:val="0036541E"/>
    <w:rsid w:val="00366BAB"/>
    <w:rsid w:val="00382246"/>
    <w:rsid w:val="00387A0F"/>
    <w:rsid w:val="00395D82"/>
    <w:rsid w:val="003A1E12"/>
    <w:rsid w:val="003B0C30"/>
    <w:rsid w:val="003B1B4F"/>
    <w:rsid w:val="003B1C75"/>
    <w:rsid w:val="003B3698"/>
    <w:rsid w:val="003B73DF"/>
    <w:rsid w:val="003C27DF"/>
    <w:rsid w:val="003C29F5"/>
    <w:rsid w:val="003C3289"/>
    <w:rsid w:val="003C381E"/>
    <w:rsid w:val="003C62DC"/>
    <w:rsid w:val="003D00C9"/>
    <w:rsid w:val="003D4668"/>
    <w:rsid w:val="003D63A6"/>
    <w:rsid w:val="003E12A4"/>
    <w:rsid w:val="003E5756"/>
    <w:rsid w:val="003F493C"/>
    <w:rsid w:val="003F4A07"/>
    <w:rsid w:val="003F7555"/>
    <w:rsid w:val="00402C21"/>
    <w:rsid w:val="00402C71"/>
    <w:rsid w:val="004036A4"/>
    <w:rsid w:val="00403AB8"/>
    <w:rsid w:val="004113AE"/>
    <w:rsid w:val="004230D9"/>
    <w:rsid w:val="00431561"/>
    <w:rsid w:val="00456AC7"/>
    <w:rsid w:val="00457B7F"/>
    <w:rsid w:val="0047261A"/>
    <w:rsid w:val="00472EBD"/>
    <w:rsid w:val="00476469"/>
    <w:rsid w:val="004765E6"/>
    <w:rsid w:val="00482622"/>
    <w:rsid w:val="004915B6"/>
    <w:rsid w:val="00491EB8"/>
    <w:rsid w:val="004924EF"/>
    <w:rsid w:val="00496F19"/>
    <w:rsid w:val="004A32B6"/>
    <w:rsid w:val="004A7D67"/>
    <w:rsid w:val="004B51D4"/>
    <w:rsid w:val="004B75E6"/>
    <w:rsid w:val="004C2F69"/>
    <w:rsid w:val="004C3AEF"/>
    <w:rsid w:val="004C48EB"/>
    <w:rsid w:val="004C4F39"/>
    <w:rsid w:val="004C7605"/>
    <w:rsid w:val="004D079E"/>
    <w:rsid w:val="004D1775"/>
    <w:rsid w:val="004D5FB2"/>
    <w:rsid w:val="004E0FB6"/>
    <w:rsid w:val="004E1F06"/>
    <w:rsid w:val="004E30EF"/>
    <w:rsid w:val="004E3CA8"/>
    <w:rsid w:val="004E52CB"/>
    <w:rsid w:val="004F12C4"/>
    <w:rsid w:val="004F2E8D"/>
    <w:rsid w:val="004F66F2"/>
    <w:rsid w:val="0050680F"/>
    <w:rsid w:val="00510498"/>
    <w:rsid w:val="00511F85"/>
    <w:rsid w:val="005166F8"/>
    <w:rsid w:val="005266A5"/>
    <w:rsid w:val="0052702B"/>
    <w:rsid w:val="00540BD8"/>
    <w:rsid w:val="00541AC8"/>
    <w:rsid w:val="00544775"/>
    <w:rsid w:val="00550779"/>
    <w:rsid w:val="00551153"/>
    <w:rsid w:val="005532E2"/>
    <w:rsid w:val="00582F66"/>
    <w:rsid w:val="0058301D"/>
    <w:rsid w:val="0058436E"/>
    <w:rsid w:val="00591C0C"/>
    <w:rsid w:val="005932A7"/>
    <w:rsid w:val="005A0327"/>
    <w:rsid w:val="005A600D"/>
    <w:rsid w:val="005C0033"/>
    <w:rsid w:val="005C0665"/>
    <w:rsid w:val="005C212C"/>
    <w:rsid w:val="005D1D93"/>
    <w:rsid w:val="005D6655"/>
    <w:rsid w:val="005E1B36"/>
    <w:rsid w:val="00607312"/>
    <w:rsid w:val="00613E00"/>
    <w:rsid w:val="00617919"/>
    <w:rsid w:val="00621385"/>
    <w:rsid w:val="00621687"/>
    <w:rsid w:val="006234F8"/>
    <w:rsid w:val="006276A5"/>
    <w:rsid w:val="006544DE"/>
    <w:rsid w:val="00680E85"/>
    <w:rsid w:val="006A2CE2"/>
    <w:rsid w:val="006A38D9"/>
    <w:rsid w:val="006A3EAB"/>
    <w:rsid w:val="006B3E54"/>
    <w:rsid w:val="006B47EB"/>
    <w:rsid w:val="006C0E96"/>
    <w:rsid w:val="006C55FF"/>
    <w:rsid w:val="006C58EA"/>
    <w:rsid w:val="006C6A61"/>
    <w:rsid w:val="006D2B0F"/>
    <w:rsid w:val="006D4516"/>
    <w:rsid w:val="006E319A"/>
    <w:rsid w:val="006E3CF2"/>
    <w:rsid w:val="006E456D"/>
    <w:rsid w:val="006F2CAA"/>
    <w:rsid w:val="006F4472"/>
    <w:rsid w:val="00702DB3"/>
    <w:rsid w:val="007052F7"/>
    <w:rsid w:val="007118EB"/>
    <w:rsid w:val="00712F2C"/>
    <w:rsid w:val="007146E0"/>
    <w:rsid w:val="007149E4"/>
    <w:rsid w:val="0072207F"/>
    <w:rsid w:val="007234C1"/>
    <w:rsid w:val="0072526A"/>
    <w:rsid w:val="0073151E"/>
    <w:rsid w:val="00734FB1"/>
    <w:rsid w:val="00735204"/>
    <w:rsid w:val="00735C06"/>
    <w:rsid w:val="007448B4"/>
    <w:rsid w:val="00761495"/>
    <w:rsid w:val="0076166C"/>
    <w:rsid w:val="0076788A"/>
    <w:rsid w:val="00772759"/>
    <w:rsid w:val="007742D4"/>
    <w:rsid w:val="007748B0"/>
    <w:rsid w:val="0077543F"/>
    <w:rsid w:val="0078659D"/>
    <w:rsid w:val="007953CB"/>
    <w:rsid w:val="007A03D7"/>
    <w:rsid w:val="007A1A62"/>
    <w:rsid w:val="007A69D0"/>
    <w:rsid w:val="007A72CB"/>
    <w:rsid w:val="007A77A9"/>
    <w:rsid w:val="007B781E"/>
    <w:rsid w:val="007C1BCF"/>
    <w:rsid w:val="007C1C29"/>
    <w:rsid w:val="007C1CAA"/>
    <w:rsid w:val="007C68FF"/>
    <w:rsid w:val="007C7EDA"/>
    <w:rsid w:val="007D35F9"/>
    <w:rsid w:val="007D492B"/>
    <w:rsid w:val="007E4038"/>
    <w:rsid w:val="007F5BC0"/>
    <w:rsid w:val="008132C6"/>
    <w:rsid w:val="008162E6"/>
    <w:rsid w:val="00817976"/>
    <w:rsid w:val="008218D2"/>
    <w:rsid w:val="00823292"/>
    <w:rsid w:val="00827477"/>
    <w:rsid w:val="008415FB"/>
    <w:rsid w:val="00845F61"/>
    <w:rsid w:val="00854E4F"/>
    <w:rsid w:val="00855316"/>
    <w:rsid w:val="00855898"/>
    <w:rsid w:val="008763DC"/>
    <w:rsid w:val="00885D35"/>
    <w:rsid w:val="00890A29"/>
    <w:rsid w:val="00893606"/>
    <w:rsid w:val="00894821"/>
    <w:rsid w:val="008A08D4"/>
    <w:rsid w:val="008A1AB6"/>
    <w:rsid w:val="008A52D5"/>
    <w:rsid w:val="008B1793"/>
    <w:rsid w:val="008B1960"/>
    <w:rsid w:val="008B300D"/>
    <w:rsid w:val="008B430A"/>
    <w:rsid w:val="008C36EA"/>
    <w:rsid w:val="008C3E1F"/>
    <w:rsid w:val="008D76D5"/>
    <w:rsid w:val="008E6F58"/>
    <w:rsid w:val="008E71C7"/>
    <w:rsid w:val="008F0BAE"/>
    <w:rsid w:val="008F457C"/>
    <w:rsid w:val="008F6A7B"/>
    <w:rsid w:val="009001CD"/>
    <w:rsid w:val="009002D4"/>
    <w:rsid w:val="0090058A"/>
    <w:rsid w:val="0090099A"/>
    <w:rsid w:val="009013A0"/>
    <w:rsid w:val="009024AF"/>
    <w:rsid w:val="00903719"/>
    <w:rsid w:val="009050A4"/>
    <w:rsid w:val="00906334"/>
    <w:rsid w:val="009120B2"/>
    <w:rsid w:val="009120D3"/>
    <w:rsid w:val="00915741"/>
    <w:rsid w:val="00922248"/>
    <w:rsid w:val="00925025"/>
    <w:rsid w:val="00925C31"/>
    <w:rsid w:val="009318E5"/>
    <w:rsid w:val="0093274D"/>
    <w:rsid w:val="00935094"/>
    <w:rsid w:val="00935E7F"/>
    <w:rsid w:val="00937141"/>
    <w:rsid w:val="00953D48"/>
    <w:rsid w:val="009557B7"/>
    <w:rsid w:val="009615FD"/>
    <w:rsid w:val="0096263B"/>
    <w:rsid w:val="00970E66"/>
    <w:rsid w:val="0098278B"/>
    <w:rsid w:val="0098513B"/>
    <w:rsid w:val="00986087"/>
    <w:rsid w:val="0099045B"/>
    <w:rsid w:val="009957A1"/>
    <w:rsid w:val="00996E94"/>
    <w:rsid w:val="009A2262"/>
    <w:rsid w:val="009B5315"/>
    <w:rsid w:val="009B654C"/>
    <w:rsid w:val="009C532C"/>
    <w:rsid w:val="009C7665"/>
    <w:rsid w:val="009D004D"/>
    <w:rsid w:val="009D25AF"/>
    <w:rsid w:val="009E160F"/>
    <w:rsid w:val="009E1938"/>
    <w:rsid w:val="009E1B2E"/>
    <w:rsid w:val="009E2C14"/>
    <w:rsid w:val="009E427D"/>
    <w:rsid w:val="009E7304"/>
    <w:rsid w:val="009F2D72"/>
    <w:rsid w:val="009F466B"/>
    <w:rsid w:val="009F5250"/>
    <w:rsid w:val="009F54B4"/>
    <w:rsid w:val="009F780C"/>
    <w:rsid w:val="00A0094C"/>
    <w:rsid w:val="00A04838"/>
    <w:rsid w:val="00A077CE"/>
    <w:rsid w:val="00A07BE6"/>
    <w:rsid w:val="00A11E00"/>
    <w:rsid w:val="00A204B0"/>
    <w:rsid w:val="00A30647"/>
    <w:rsid w:val="00A30BD0"/>
    <w:rsid w:val="00A35F48"/>
    <w:rsid w:val="00A368A6"/>
    <w:rsid w:val="00A4006E"/>
    <w:rsid w:val="00A401B7"/>
    <w:rsid w:val="00A40B34"/>
    <w:rsid w:val="00A40C27"/>
    <w:rsid w:val="00A41182"/>
    <w:rsid w:val="00A42884"/>
    <w:rsid w:val="00A53695"/>
    <w:rsid w:val="00A54796"/>
    <w:rsid w:val="00A54DFF"/>
    <w:rsid w:val="00A617A5"/>
    <w:rsid w:val="00A74F60"/>
    <w:rsid w:val="00A85D81"/>
    <w:rsid w:val="00A97CDC"/>
    <w:rsid w:val="00AA04E5"/>
    <w:rsid w:val="00AA1276"/>
    <w:rsid w:val="00AA16F7"/>
    <w:rsid w:val="00AA4395"/>
    <w:rsid w:val="00AA4823"/>
    <w:rsid w:val="00AB2EB3"/>
    <w:rsid w:val="00AC00BB"/>
    <w:rsid w:val="00AC44BD"/>
    <w:rsid w:val="00AC4B24"/>
    <w:rsid w:val="00AC5CCF"/>
    <w:rsid w:val="00AD06DD"/>
    <w:rsid w:val="00AD2276"/>
    <w:rsid w:val="00AF1E6E"/>
    <w:rsid w:val="00AF4729"/>
    <w:rsid w:val="00B012F0"/>
    <w:rsid w:val="00B02898"/>
    <w:rsid w:val="00B05FDE"/>
    <w:rsid w:val="00B07064"/>
    <w:rsid w:val="00B0760A"/>
    <w:rsid w:val="00B11872"/>
    <w:rsid w:val="00B1289D"/>
    <w:rsid w:val="00B36012"/>
    <w:rsid w:val="00B4310C"/>
    <w:rsid w:val="00B501AA"/>
    <w:rsid w:val="00B51816"/>
    <w:rsid w:val="00B5605A"/>
    <w:rsid w:val="00B61136"/>
    <w:rsid w:val="00B7429C"/>
    <w:rsid w:val="00B76BE6"/>
    <w:rsid w:val="00B82E04"/>
    <w:rsid w:val="00B84C3B"/>
    <w:rsid w:val="00B86EB7"/>
    <w:rsid w:val="00B930D1"/>
    <w:rsid w:val="00B95B75"/>
    <w:rsid w:val="00B978C1"/>
    <w:rsid w:val="00BA2438"/>
    <w:rsid w:val="00BA5E0A"/>
    <w:rsid w:val="00BB4363"/>
    <w:rsid w:val="00BB4C25"/>
    <w:rsid w:val="00BB7ED0"/>
    <w:rsid w:val="00BC3C1D"/>
    <w:rsid w:val="00BD23CC"/>
    <w:rsid w:val="00BD2E2D"/>
    <w:rsid w:val="00BD6446"/>
    <w:rsid w:val="00BD73C4"/>
    <w:rsid w:val="00BD771E"/>
    <w:rsid w:val="00BE11E9"/>
    <w:rsid w:val="00BE7240"/>
    <w:rsid w:val="00BF196E"/>
    <w:rsid w:val="00BF32D3"/>
    <w:rsid w:val="00BF540C"/>
    <w:rsid w:val="00C01551"/>
    <w:rsid w:val="00C10F02"/>
    <w:rsid w:val="00C11F75"/>
    <w:rsid w:val="00C13004"/>
    <w:rsid w:val="00C2296F"/>
    <w:rsid w:val="00C22A26"/>
    <w:rsid w:val="00C22BA7"/>
    <w:rsid w:val="00C23498"/>
    <w:rsid w:val="00C241CC"/>
    <w:rsid w:val="00C25E80"/>
    <w:rsid w:val="00C34D9B"/>
    <w:rsid w:val="00C3620F"/>
    <w:rsid w:val="00C36F26"/>
    <w:rsid w:val="00C52D7D"/>
    <w:rsid w:val="00C57F3A"/>
    <w:rsid w:val="00C85B68"/>
    <w:rsid w:val="00C85E03"/>
    <w:rsid w:val="00C86E95"/>
    <w:rsid w:val="00C8748D"/>
    <w:rsid w:val="00C94D83"/>
    <w:rsid w:val="00C95E13"/>
    <w:rsid w:val="00C96065"/>
    <w:rsid w:val="00C972C5"/>
    <w:rsid w:val="00CA6DC1"/>
    <w:rsid w:val="00CB44E1"/>
    <w:rsid w:val="00CB76A1"/>
    <w:rsid w:val="00CC08BB"/>
    <w:rsid w:val="00CC3E09"/>
    <w:rsid w:val="00CD3BCD"/>
    <w:rsid w:val="00CD4D04"/>
    <w:rsid w:val="00CE1ED3"/>
    <w:rsid w:val="00CE30D3"/>
    <w:rsid w:val="00CE58A8"/>
    <w:rsid w:val="00CE6ADB"/>
    <w:rsid w:val="00CE71DC"/>
    <w:rsid w:val="00CF5CCA"/>
    <w:rsid w:val="00CF6521"/>
    <w:rsid w:val="00CF6964"/>
    <w:rsid w:val="00CF6B81"/>
    <w:rsid w:val="00D0352B"/>
    <w:rsid w:val="00D05883"/>
    <w:rsid w:val="00D06B80"/>
    <w:rsid w:val="00D13100"/>
    <w:rsid w:val="00D1539A"/>
    <w:rsid w:val="00D26CA4"/>
    <w:rsid w:val="00D30899"/>
    <w:rsid w:val="00D465A1"/>
    <w:rsid w:val="00D503B9"/>
    <w:rsid w:val="00D54C54"/>
    <w:rsid w:val="00D5754B"/>
    <w:rsid w:val="00D57C65"/>
    <w:rsid w:val="00D72644"/>
    <w:rsid w:val="00D72E17"/>
    <w:rsid w:val="00D8164C"/>
    <w:rsid w:val="00D85AA1"/>
    <w:rsid w:val="00D863BF"/>
    <w:rsid w:val="00D90CD3"/>
    <w:rsid w:val="00DA13F9"/>
    <w:rsid w:val="00DB0621"/>
    <w:rsid w:val="00DB178E"/>
    <w:rsid w:val="00DC0C03"/>
    <w:rsid w:val="00DC736B"/>
    <w:rsid w:val="00DD0144"/>
    <w:rsid w:val="00DD4D51"/>
    <w:rsid w:val="00DE11CB"/>
    <w:rsid w:val="00DE2B9D"/>
    <w:rsid w:val="00DE3AE6"/>
    <w:rsid w:val="00DE6C1D"/>
    <w:rsid w:val="00DF34A9"/>
    <w:rsid w:val="00E00AF1"/>
    <w:rsid w:val="00E13455"/>
    <w:rsid w:val="00E13602"/>
    <w:rsid w:val="00E1381B"/>
    <w:rsid w:val="00E16AED"/>
    <w:rsid w:val="00E16E33"/>
    <w:rsid w:val="00E2076F"/>
    <w:rsid w:val="00E30CA0"/>
    <w:rsid w:val="00E31B91"/>
    <w:rsid w:val="00E33514"/>
    <w:rsid w:val="00E3519A"/>
    <w:rsid w:val="00E35E8E"/>
    <w:rsid w:val="00E41DB7"/>
    <w:rsid w:val="00E44D3A"/>
    <w:rsid w:val="00E52E83"/>
    <w:rsid w:val="00E65768"/>
    <w:rsid w:val="00E77538"/>
    <w:rsid w:val="00E86465"/>
    <w:rsid w:val="00E9021C"/>
    <w:rsid w:val="00E90C85"/>
    <w:rsid w:val="00E93CE8"/>
    <w:rsid w:val="00EA7406"/>
    <w:rsid w:val="00EB2EA3"/>
    <w:rsid w:val="00EC2014"/>
    <w:rsid w:val="00EC2F09"/>
    <w:rsid w:val="00EC3A82"/>
    <w:rsid w:val="00EC450D"/>
    <w:rsid w:val="00EC5F32"/>
    <w:rsid w:val="00ED1D93"/>
    <w:rsid w:val="00ED2AC8"/>
    <w:rsid w:val="00ED41CA"/>
    <w:rsid w:val="00ED57EE"/>
    <w:rsid w:val="00ED6AB1"/>
    <w:rsid w:val="00EE2801"/>
    <w:rsid w:val="00EF638A"/>
    <w:rsid w:val="00F006A2"/>
    <w:rsid w:val="00F0139C"/>
    <w:rsid w:val="00F016F4"/>
    <w:rsid w:val="00F039E8"/>
    <w:rsid w:val="00F07C85"/>
    <w:rsid w:val="00F10BE7"/>
    <w:rsid w:val="00F14386"/>
    <w:rsid w:val="00F14E52"/>
    <w:rsid w:val="00F16240"/>
    <w:rsid w:val="00F30FC4"/>
    <w:rsid w:val="00F31841"/>
    <w:rsid w:val="00F34E4A"/>
    <w:rsid w:val="00F431D4"/>
    <w:rsid w:val="00F43C7F"/>
    <w:rsid w:val="00F51EB6"/>
    <w:rsid w:val="00F51F27"/>
    <w:rsid w:val="00F523A5"/>
    <w:rsid w:val="00F53D36"/>
    <w:rsid w:val="00F643C4"/>
    <w:rsid w:val="00F64922"/>
    <w:rsid w:val="00F80BCD"/>
    <w:rsid w:val="00F837A7"/>
    <w:rsid w:val="00F910E5"/>
    <w:rsid w:val="00FA4408"/>
    <w:rsid w:val="00FA4B68"/>
    <w:rsid w:val="00FA4ECC"/>
    <w:rsid w:val="00FA51A7"/>
    <w:rsid w:val="00FA72AA"/>
    <w:rsid w:val="00FA7A3F"/>
    <w:rsid w:val="00FB0924"/>
    <w:rsid w:val="00FB63FA"/>
    <w:rsid w:val="00FD21BF"/>
    <w:rsid w:val="00FD3E12"/>
    <w:rsid w:val="00FE2F3D"/>
    <w:rsid w:val="00FE4CD2"/>
    <w:rsid w:val="00FF53A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5CD9E"/>
  <w15:chartTrackingRefBased/>
  <w15:docId w15:val="{242A9216-2303-444A-B012-68C91851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A1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65A1"/>
  </w:style>
  <w:style w:type="character" w:customStyle="1" w:styleId="eop">
    <w:name w:val="eop"/>
    <w:basedOn w:val="DefaultParagraphFont"/>
    <w:rsid w:val="00D465A1"/>
  </w:style>
  <w:style w:type="paragraph" w:customStyle="1" w:styleId="xmsobodytext2">
    <w:name w:val="x_msobodytext2"/>
    <w:basedOn w:val="Normal"/>
    <w:rsid w:val="00D4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D05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8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0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5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E90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5"/>
    <w:rPr>
      <w:rFonts w:cs="Vrinda"/>
    </w:rPr>
  </w:style>
  <w:style w:type="character" w:styleId="CommentReference">
    <w:name w:val="annotation reference"/>
    <w:basedOn w:val="DefaultParagraphFont"/>
    <w:uiPriority w:val="99"/>
    <w:semiHidden/>
    <w:unhideWhenUsed/>
    <w:rsid w:val="00B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1E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1E9"/>
    <w:rPr>
      <w:rFonts w:cs="Vrinda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1E9"/>
    <w:rPr>
      <w:rFonts w:cs="Vrinda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25"/>
    <w:pPr>
      <w:spacing w:after="0" w:line="240" w:lineRule="auto"/>
    </w:pPr>
    <w:rPr>
      <w:rFonts w:ascii="Times New Roman" w:hAnsi="Times New Roman" w:cs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25"/>
    <w:rPr>
      <w:rFonts w:ascii="Times New Roman" w:hAnsi="Times New Roman" w:cs="Times New Roman"/>
      <w:sz w:val="18"/>
      <w:szCs w:val="22"/>
    </w:rPr>
  </w:style>
  <w:style w:type="paragraph" w:customStyle="1" w:styleId="Default">
    <w:name w:val="Default"/>
    <w:rsid w:val="0055077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1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0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8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28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d.gov.b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Protikia Online</dc:creator>
  <cp:keywords/>
  <dc:description/>
  <cp:lastModifiedBy>Protikia Online</cp:lastModifiedBy>
  <cp:revision>4</cp:revision>
  <cp:lastPrinted>2021-01-12T12:23:00Z</cp:lastPrinted>
  <dcterms:created xsi:type="dcterms:W3CDTF">2022-04-04T05:28:00Z</dcterms:created>
  <dcterms:modified xsi:type="dcterms:W3CDTF">2022-04-04T05:52:00Z</dcterms:modified>
</cp:coreProperties>
</file>